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58" w:rsidRPr="00C35C7E" w:rsidRDefault="00D65FFC" w:rsidP="00942134">
      <w:pPr>
        <w:pStyle w:val="NoSpacing"/>
        <w:rPr>
          <w:sz w:val="16"/>
          <w:szCs w:val="16"/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5C7498" wp14:editId="3AF1A4B0">
            <wp:simplePos x="0" y="0"/>
            <wp:positionH relativeFrom="column">
              <wp:posOffset>5645773</wp:posOffset>
            </wp:positionH>
            <wp:positionV relativeFrom="paragraph">
              <wp:posOffset>25089</wp:posOffset>
            </wp:positionV>
            <wp:extent cx="854522" cy="836762"/>
            <wp:effectExtent l="0" t="0" r="3175" b="1905"/>
            <wp:wrapNone/>
            <wp:docPr id="1" name="il_fi" descr="http://www.guide-az.com/wp-content/uploads/2010/10/Assurance-maladie-aux-enf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de-az.com/wp-content/uploads/2010/10/Assurance-maladie-aux-enfan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2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34" w:rsidRPr="00C35C7E">
        <w:rPr>
          <w:sz w:val="16"/>
          <w:szCs w:val="16"/>
          <w:lang w:val="fr-CA"/>
        </w:rPr>
        <w:t>V&amp;T3OI</w:t>
      </w:r>
    </w:p>
    <w:p w:rsidR="00942134" w:rsidRPr="00D65FFC" w:rsidRDefault="00942134" w:rsidP="00D65FFC">
      <w:pPr>
        <w:pStyle w:val="NoSpacing"/>
        <w:jc w:val="center"/>
        <w:rPr>
          <w:rFonts w:ascii="Ravie" w:hAnsi="Ravie"/>
          <w:sz w:val="40"/>
          <w:szCs w:val="40"/>
          <w:lang w:val="fr-CA"/>
        </w:rPr>
      </w:pPr>
      <w:r w:rsidRPr="00D65FFC">
        <w:rPr>
          <w:rFonts w:ascii="Ravie" w:hAnsi="Ravie"/>
          <w:sz w:val="40"/>
          <w:szCs w:val="40"/>
          <w:lang w:val="fr-CA"/>
        </w:rPr>
        <w:t>Les maladies et le tourisme</w:t>
      </w:r>
    </w:p>
    <w:p w:rsidR="00942134" w:rsidRPr="00D65FFC" w:rsidRDefault="00942134" w:rsidP="00942134">
      <w:pPr>
        <w:pStyle w:val="NoSpacing"/>
        <w:rPr>
          <w:lang w:val="fr-CA"/>
        </w:rPr>
      </w:pPr>
    </w:p>
    <w:p w:rsidR="00D17B8A" w:rsidRDefault="00D17B8A" w:rsidP="00942134">
      <w:pPr>
        <w:pStyle w:val="NoSpacing"/>
        <w:rPr>
          <w:sz w:val="32"/>
          <w:szCs w:val="32"/>
          <w:lang w:val="fr-CA"/>
        </w:rPr>
      </w:pPr>
      <w:r w:rsidRPr="000D7B2D">
        <w:rPr>
          <w:rFonts w:ascii="Berlin Sans FB" w:hAnsi="Berlin Sans FB"/>
          <w:sz w:val="40"/>
          <w:szCs w:val="40"/>
          <w:lang w:val="fr-CA"/>
        </w:rPr>
        <w:t>SRAS</w:t>
      </w:r>
      <w:r w:rsidRPr="000D7B2D">
        <w:rPr>
          <w:sz w:val="32"/>
          <w:szCs w:val="32"/>
          <w:lang w:val="fr-CA"/>
        </w:rPr>
        <w:t xml:space="preserve"> – Syndrome respiratoire aigu sévère</w:t>
      </w:r>
      <w:r w:rsidR="00D65FFC" w:rsidRPr="00D65FFC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0D7B2D" w:rsidRPr="000D7B2D" w:rsidRDefault="000D7B2D" w:rsidP="00942134">
      <w:pPr>
        <w:pStyle w:val="NoSpacing"/>
        <w:rPr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25"/>
      </w:tblGrid>
      <w:tr w:rsidR="000D7B2D" w:rsidRPr="00B255D5" w:rsidTr="000D7B2D">
        <w:tc>
          <w:tcPr>
            <w:tcW w:w="2376" w:type="dxa"/>
          </w:tcPr>
          <w:p w:rsidR="000D7B2D" w:rsidRDefault="000D7B2D" w:rsidP="00942134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7925" w:type="dxa"/>
          </w:tcPr>
          <w:p w:rsidR="000D7B2D" w:rsidRDefault="000D7B2D" w:rsidP="000D7B2D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 xml:space="preserve">une pneumonie atypique provoquée par un </w:t>
            </w:r>
            <w:r w:rsidRPr="000D7B2D">
              <w:rPr>
                <w:rFonts w:ascii="Calibri" w:hAnsi="Calibri" w:cs="Calibri"/>
                <w:sz w:val="32"/>
                <w:szCs w:val="32"/>
                <w:lang w:val="fr-CA"/>
              </w:rPr>
              <w:t>coronavirus</w:t>
            </w:r>
            <w:r w:rsidRPr="000D7B2D">
              <w:rPr>
                <w:sz w:val="32"/>
                <w:szCs w:val="32"/>
                <w:lang w:val="fr-CA"/>
              </w:rPr>
              <w:t>, issu de la famille Coronavirus (connus pour provoquer les simples rhumes).</w:t>
            </w:r>
          </w:p>
        </w:tc>
      </w:tr>
      <w:tr w:rsidR="000D7B2D" w:rsidRPr="00B255D5" w:rsidTr="000D7B2D">
        <w:tc>
          <w:tcPr>
            <w:tcW w:w="2376" w:type="dxa"/>
          </w:tcPr>
          <w:p w:rsidR="000D7B2D" w:rsidRDefault="000D7B2D" w:rsidP="00942134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Contamination</w:t>
            </w:r>
          </w:p>
        </w:tc>
        <w:tc>
          <w:tcPr>
            <w:tcW w:w="7925" w:type="dxa"/>
          </w:tcPr>
          <w:p w:rsidR="000D7B2D" w:rsidRDefault="000D7B2D" w:rsidP="000D7B2D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se fait par le biais de la salive ou des secrétions nasales.</w:t>
            </w:r>
          </w:p>
        </w:tc>
      </w:tr>
      <w:tr w:rsidR="000D7B2D" w:rsidRPr="00B255D5" w:rsidTr="000D7B2D">
        <w:tc>
          <w:tcPr>
            <w:tcW w:w="2376" w:type="dxa"/>
          </w:tcPr>
          <w:p w:rsidR="000D7B2D" w:rsidRDefault="000D7B2D" w:rsidP="00942134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Symptômes</w:t>
            </w:r>
          </w:p>
        </w:tc>
        <w:tc>
          <w:tcPr>
            <w:tcW w:w="7925" w:type="dxa"/>
          </w:tcPr>
          <w:p w:rsidR="000D7B2D" w:rsidRDefault="000D7B2D" w:rsidP="000D7B2D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des poussées de fièvre et des problèmes respiratoires.</w:t>
            </w:r>
          </w:p>
        </w:tc>
      </w:tr>
    </w:tbl>
    <w:p w:rsidR="00D17B8A" w:rsidRPr="000D7B2D" w:rsidRDefault="00D65FFC" w:rsidP="00942134">
      <w:pPr>
        <w:pStyle w:val="NoSpacing"/>
        <w:rPr>
          <w:sz w:val="32"/>
          <w:szCs w:val="3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627689E" wp14:editId="40E56006">
            <wp:simplePos x="0" y="0"/>
            <wp:positionH relativeFrom="column">
              <wp:posOffset>4664998</wp:posOffset>
            </wp:positionH>
            <wp:positionV relativeFrom="paragraph">
              <wp:posOffset>76368</wp:posOffset>
            </wp:positionV>
            <wp:extent cx="721791" cy="888521"/>
            <wp:effectExtent l="0" t="0" r="2540" b="6985"/>
            <wp:wrapNone/>
            <wp:docPr id="4" name="il_fi" descr="http://4.bp.blogspot.com/_wNJv9jBV_fo/SxM_yXwVuFI/AAAAAAAAAAc/JYByuqX2dNc/s1600/dentist-clipart-cartoon-image-with-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wNJv9jBV_fo/SxM_yXwVuFI/AAAAAAAAAAc/JYByuqX2dNc/s1600/dentist-clipart-cartoon-image-with-dri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1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8A" w:rsidRPr="000D7B2D" w:rsidRDefault="00D17B8A" w:rsidP="000D7B2D">
      <w:pPr>
        <w:pStyle w:val="NoSpacing"/>
        <w:rPr>
          <w:sz w:val="32"/>
          <w:szCs w:val="32"/>
          <w:lang w:val="fr-CA"/>
        </w:rPr>
      </w:pPr>
      <w:r w:rsidRPr="000D7B2D">
        <w:rPr>
          <w:sz w:val="32"/>
          <w:szCs w:val="32"/>
          <w:lang w:val="fr-CA"/>
        </w:rPr>
        <w:tab/>
        <w:t xml:space="preserve"> </w:t>
      </w:r>
    </w:p>
    <w:p w:rsidR="00D17B8A" w:rsidRPr="000D7B2D" w:rsidRDefault="00D17B8A" w:rsidP="00942134">
      <w:pPr>
        <w:pStyle w:val="NoSpacing"/>
        <w:rPr>
          <w:rFonts w:ascii="Berlin Sans FB" w:hAnsi="Berlin Sans FB"/>
          <w:sz w:val="40"/>
          <w:szCs w:val="40"/>
          <w:lang w:val="fr-CA"/>
        </w:rPr>
      </w:pPr>
      <w:r w:rsidRPr="000D7B2D">
        <w:rPr>
          <w:rFonts w:ascii="Berlin Sans FB" w:hAnsi="Berlin Sans FB"/>
          <w:sz w:val="40"/>
          <w:szCs w:val="40"/>
          <w:lang w:val="fr-CA"/>
        </w:rPr>
        <w:t xml:space="preserve">La Grippe </w:t>
      </w:r>
      <w:r w:rsidR="000D7B2D" w:rsidRPr="000D7B2D">
        <w:rPr>
          <w:rFonts w:ascii="Berlin Sans FB" w:hAnsi="Berlin Sans FB"/>
          <w:sz w:val="40"/>
          <w:szCs w:val="40"/>
          <w:lang w:val="fr-CA"/>
        </w:rPr>
        <w:t>aviaire</w:t>
      </w:r>
      <w:r w:rsidR="00D65FFC" w:rsidRPr="00D65FFC">
        <w:rPr>
          <w:rFonts w:ascii="Arial" w:hAnsi="Arial" w:cs="Arial"/>
          <w:noProof/>
          <w:sz w:val="20"/>
          <w:szCs w:val="20"/>
        </w:rPr>
        <w:t xml:space="preserve"> </w:t>
      </w:r>
    </w:p>
    <w:p w:rsidR="00D17B8A" w:rsidRDefault="00D17B8A" w:rsidP="00942134">
      <w:pPr>
        <w:pStyle w:val="NoSpacing"/>
        <w:rPr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25"/>
      </w:tblGrid>
      <w:tr w:rsidR="000D7B2D" w:rsidRPr="00B255D5" w:rsidTr="000D7B2D">
        <w:tc>
          <w:tcPr>
            <w:tcW w:w="2376" w:type="dxa"/>
          </w:tcPr>
          <w:p w:rsidR="000D7B2D" w:rsidRDefault="000D7B2D" w:rsidP="00942134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7925" w:type="dxa"/>
          </w:tcPr>
          <w:p w:rsidR="000D7B2D" w:rsidRDefault="000D7B2D" w:rsidP="00D65FFC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une maladie infectieuse affectant les oiseaux.  Mais, le premier cas documenté d’infection humaine s’est produit en 1997.</w:t>
            </w:r>
          </w:p>
        </w:tc>
      </w:tr>
      <w:tr w:rsidR="000D7B2D" w:rsidRPr="00B255D5" w:rsidTr="000D7B2D">
        <w:tc>
          <w:tcPr>
            <w:tcW w:w="2376" w:type="dxa"/>
          </w:tcPr>
          <w:p w:rsidR="000D7B2D" w:rsidRDefault="000D7B2D" w:rsidP="00942134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Symptômes</w:t>
            </w:r>
          </w:p>
        </w:tc>
        <w:tc>
          <w:tcPr>
            <w:tcW w:w="7925" w:type="dxa"/>
          </w:tcPr>
          <w:p w:rsidR="000D7B2D" w:rsidRDefault="00D65FFC" w:rsidP="00D65FFC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des poussées de fièvre, la gorge irritée, un</w:t>
            </w:r>
            <w:r w:rsidR="00F73D95">
              <w:rPr>
                <w:sz w:val="32"/>
                <w:szCs w:val="32"/>
                <w:lang w:val="fr-CA"/>
              </w:rPr>
              <w:t>e</w:t>
            </w:r>
            <w:r w:rsidRPr="000D7B2D">
              <w:rPr>
                <w:sz w:val="32"/>
                <w:szCs w:val="32"/>
                <w:lang w:val="fr-CA"/>
              </w:rPr>
              <w:t xml:space="preserve"> toux et des troubles respiratoires.</w:t>
            </w:r>
          </w:p>
        </w:tc>
      </w:tr>
    </w:tbl>
    <w:p w:rsidR="000D7B2D" w:rsidRPr="000D7B2D" w:rsidRDefault="00D65FFC" w:rsidP="00942134">
      <w:pPr>
        <w:pStyle w:val="NoSpacing"/>
        <w:rPr>
          <w:sz w:val="32"/>
          <w:szCs w:val="3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DDDF3D" wp14:editId="54CA0857">
            <wp:simplePos x="0" y="0"/>
            <wp:positionH relativeFrom="column">
              <wp:posOffset>2868295</wp:posOffset>
            </wp:positionH>
            <wp:positionV relativeFrom="paragraph">
              <wp:posOffset>147320</wp:posOffset>
            </wp:positionV>
            <wp:extent cx="802005" cy="789305"/>
            <wp:effectExtent l="0" t="0" r="0" b="0"/>
            <wp:wrapNone/>
            <wp:docPr id="3" name="il_fi" descr="http://2.bp.blogspot.com/_F_sB-JFHT2Q/TC2J5KOe7FI/AAAAAAAAAsQ/ylyr1zQAVXs/s1600/0511-0811-1717-0449_vaccine_and_hypodermic_needle_clipart_image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F_sB-JFHT2Q/TC2J5KOe7FI/AAAAAAAAAsQ/ylyr1zQAVXs/s1600/0511-0811-1717-0449_vaccine_and_hypodermic_needle_clipart_image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8A" w:rsidRPr="000D7B2D" w:rsidRDefault="00D17B8A" w:rsidP="00D65FFC">
      <w:pPr>
        <w:pStyle w:val="NoSpacing"/>
        <w:rPr>
          <w:sz w:val="32"/>
          <w:szCs w:val="32"/>
          <w:lang w:val="fr-CA"/>
        </w:rPr>
      </w:pPr>
      <w:r w:rsidRPr="000D7B2D">
        <w:rPr>
          <w:sz w:val="32"/>
          <w:szCs w:val="32"/>
          <w:lang w:val="fr-CA"/>
        </w:rPr>
        <w:tab/>
        <w:t xml:space="preserve"> </w:t>
      </w:r>
    </w:p>
    <w:p w:rsidR="00D17B8A" w:rsidRPr="000D7B2D" w:rsidRDefault="00D17B8A" w:rsidP="00942134">
      <w:pPr>
        <w:pStyle w:val="NoSpacing"/>
        <w:rPr>
          <w:rFonts w:ascii="Berlin Sans FB" w:hAnsi="Berlin Sans FB"/>
          <w:sz w:val="40"/>
          <w:szCs w:val="40"/>
          <w:lang w:val="fr-CA"/>
        </w:rPr>
      </w:pPr>
      <w:r w:rsidRPr="000D7B2D">
        <w:rPr>
          <w:rFonts w:ascii="Berlin Sans FB" w:hAnsi="Berlin Sans FB"/>
          <w:sz w:val="40"/>
          <w:szCs w:val="40"/>
          <w:lang w:val="fr-CA"/>
        </w:rPr>
        <w:t>La grippe H1N1</w:t>
      </w:r>
      <w:r w:rsidR="00D65FFC" w:rsidRPr="00D65FFC">
        <w:rPr>
          <w:rFonts w:ascii="Arial" w:hAnsi="Arial" w:cs="Arial"/>
          <w:noProof/>
          <w:sz w:val="20"/>
          <w:szCs w:val="20"/>
        </w:rPr>
        <w:t xml:space="preserve"> </w:t>
      </w:r>
    </w:p>
    <w:p w:rsidR="00D17B8A" w:rsidRDefault="00D17B8A" w:rsidP="00942134">
      <w:pPr>
        <w:pStyle w:val="NoSpacing"/>
        <w:rPr>
          <w:sz w:val="32"/>
          <w:szCs w:val="32"/>
          <w:lang w:val="fr-CA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2376"/>
        <w:gridCol w:w="7924"/>
      </w:tblGrid>
      <w:tr w:rsidR="00D65FFC" w:rsidRPr="00B255D5" w:rsidTr="00D65FFC">
        <w:tc>
          <w:tcPr>
            <w:tcW w:w="2376" w:type="dxa"/>
          </w:tcPr>
          <w:p w:rsidR="00D65FFC" w:rsidRDefault="00D65FFC" w:rsidP="001A0CF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7924" w:type="dxa"/>
          </w:tcPr>
          <w:p w:rsidR="00D65FFC" w:rsidRDefault="00D65FFC" w:rsidP="00D65FFC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a</w:t>
            </w:r>
            <w:r w:rsidRPr="000D7B2D">
              <w:rPr>
                <w:sz w:val="32"/>
                <w:szCs w:val="32"/>
                <w:lang w:val="fr-CA"/>
              </w:rPr>
              <w:t xml:space="preserve">ussi appelée la </w:t>
            </w:r>
            <w:r w:rsidRPr="00D65FFC">
              <w:rPr>
                <w:sz w:val="32"/>
                <w:szCs w:val="32"/>
                <w:lang w:val="fr-CA"/>
              </w:rPr>
              <w:t>grippe porcine</w:t>
            </w:r>
            <w:r w:rsidRPr="000D7B2D">
              <w:rPr>
                <w:sz w:val="32"/>
                <w:szCs w:val="32"/>
                <w:lang w:val="fr-CA"/>
              </w:rPr>
              <w:t>, cette grippe est causée par un nouveau virus qui n’avait jamais auparavant circulé chez l’homme.</w:t>
            </w:r>
          </w:p>
        </w:tc>
      </w:tr>
      <w:tr w:rsidR="00D65FFC" w:rsidRPr="00B255D5" w:rsidTr="00D65FFC">
        <w:tc>
          <w:tcPr>
            <w:tcW w:w="2376" w:type="dxa"/>
          </w:tcPr>
          <w:p w:rsidR="00D65FFC" w:rsidRDefault="00D65FFC" w:rsidP="001A0CF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Contamination</w:t>
            </w:r>
          </w:p>
        </w:tc>
        <w:tc>
          <w:tcPr>
            <w:tcW w:w="7924" w:type="dxa"/>
          </w:tcPr>
          <w:p w:rsidR="00D65FFC" w:rsidRDefault="00D65FFC" w:rsidP="00D65FFC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se fait par la toux ou par l’éternuement.</w:t>
            </w:r>
          </w:p>
        </w:tc>
      </w:tr>
      <w:tr w:rsidR="00D65FFC" w:rsidRPr="00B255D5" w:rsidTr="00D65FFC">
        <w:tc>
          <w:tcPr>
            <w:tcW w:w="2376" w:type="dxa"/>
          </w:tcPr>
          <w:p w:rsidR="00D65FFC" w:rsidRDefault="00D65FFC" w:rsidP="001A0CF3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Symptômes</w:t>
            </w:r>
          </w:p>
        </w:tc>
        <w:tc>
          <w:tcPr>
            <w:tcW w:w="7924" w:type="dxa"/>
          </w:tcPr>
          <w:p w:rsidR="00D65FFC" w:rsidRDefault="00D65FFC" w:rsidP="00D65FFC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  <w:lang w:val="fr-CA"/>
              </w:rPr>
            </w:pPr>
            <w:r w:rsidRPr="000D7B2D">
              <w:rPr>
                <w:sz w:val="32"/>
                <w:szCs w:val="32"/>
                <w:lang w:val="fr-CA"/>
              </w:rPr>
              <w:t>une fièvre, une toux, la gêne respiratoire, une baisse de l’appétit, tous ce dont sont semblables à ceux d’une grippe saisonnière</w:t>
            </w:r>
          </w:p>
        </w:tc>
      </w:tr>
    </w:tbl>
    <w:p w:rsidR="00D65FFC" w:rsidRPr="000D7B2D" w:rsidRDefault="00D65FFC" w:rsidP="00942134">
      <w:pPr>
        <w:pStyle w:val="NoSpacing"/>
        <w:rPr>
          <w:sz w:val="32"/>
          <w:szCs w:val="32"/>
          <w:lang w:val="fr-CA"/>
        </w:rPr>
      </w:pPr>
    </w:p>
    <w:p w:rsidR="00D17B8A" w:rsidRPr="000D7B2D" w:rsidRDefault="00D17B8A" w:rsidP="00942134">
      <w:pPr>
        <w:pStyle w:val="NoSpacing"/>
        <w:rPr>
          <w:sz w:val="32"/>
          <w:szCs w:val="32"/>
          <w:lang w:val="fr-CA"/>
        </w:rPr>
      </w:pPr>
      <w:r w:rsidRPr="000D7B2D">
        <w:rPr>
          <w:sz w:val="32"/>
          <w:szCs w:val="32"/>
          <w:lang w:val="fr-CA"/>
        </w:rPr>
        <w:tab/>
      </w:r>
    </w:p>
    <w:p w:rsidR="000D7B2D" w:rsidRPr="000D7B2D" w:rsidRDefault="000D7B2D" w:rsidP="00942134">
      <w:pPr>
        <w:pStyle w:val="NoSpacing"/>
        <w:rPr>
          <w:sz w:val="32"/>
          <w:szCs w:val="32"/>
          <w:lang w:val="fr-CA"/>
        </w:rPr>
      </w:pPr>
    </w:p>
    <w:p w:rsidR="000D7B2D" w:rsidRPr="000D7B2D" w:rsidRDefault="000D7B2D" w:rsidP="00D65FFC">
      <w:pPr>
        <w:pStyle w:val="NoSpacing"/>
        <w:rPr>
          <w:sz w:val="32"/>
          <w:szCs w:val="32"/>
          <w:lang w:val="fr-CA"/>
        </w:rPr>
      </w:pPr>
      <w:r w:rsidRPr="000D7B2D">
        <w:rPr>
          <w:sz w:val="32"/>
          <w:szCs w:val="32"/>
          <w:lang w:val="fr-CA"/>
        </w:rPr>
        <w:lastRenderedPageBreak/>
        <w:tab/>
      </w:r>
    </w:p>
    <w:p w:rsidR="000D7B2D" w:rsidRPr="000D7B2D" w:rsidRDefault="000D7B2D" w:rsidP="00942134">
      <w:pPr>
        <w:pStyle w:val="NoSpacing"/>
        <w:rPr>
          <w:sz w:val="32"/>
          <w:szCs w:val="32"/>
          <w:lang w:val="fr-CA"/>
        </w:rPr>
      </w:pPr>
    </w:p>
    <w:p w:rsidR="000D7B2D" w:rsidRPr="00D65FFC" w:rsidRDefault="00C74B71" w:rsidP="000D7B2D">
      <w:pPr>
        <w:pStyle w:val="NoSpacing"/>
        <w:rPr>
          <w:sz w:val="48"/>
          <w:szCs w:val="4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9600C96" wp14:editId="54CFBA12">
            <wp:simplePos x="0" y="0"/>
            <wp:positionH relativeFrom="column">
              <wp:posOffset>870585</wp:posOffset>
            </wp:positionH>
            <wp:positionV relativeFrom="paragraph">
              <wp:posOffset>4075430</wp:posOffset>
            </wp:positionV>
            <wp:extent cx="1943100" cy="1461135"/>
            <wp:effectExtent l="0" t="0" r="0" b="5715"/>
            <wp:wrapNone/>
            <wp:docPr id="5" name="il_fi" descr="http://www.myhealthyeatingdiets.com/wp-content/uploads/2010/10/clipart_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healthyeatingdiets.com/wp-content/uploads/2010/10/clipart_si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2D" w:rsidRPr="00D65FFC">
        <w:rPr>
          <w:sz w:val="48"/>
          <w:szCs w:val="48"/>
          <w:lang w:val="fr-CA"/>
        </w:rPr>
        <w:t>Les incertitudes liées à la pandémie de grippe H1N1</w:t>
      </w:r>
      <w:r w:rsidR="00C35C7E">
        <w:rPr>
          <w:sz w:val="48"/>
          <w:szCs w:val="48"/>
          <w:lang w:val="fr-CA"/>
        </w:rPr>
        <w:t xml:space="preserve"> </w:t>
      </w:r>
      <w:r w:rsidR="000D7B2D" w:rsidRPr="00D65FFC">
        <w:rPr>
          <w:sz w:val="48"/>
          <w:szCs w:val="48"/>
          <w:lang w:val="fr-CA"/>
        </w:rPr>
        <w:t xml:space="preserve">risquent d’entraver la reprise du tourisme international.  Traumatisés par le SRAS et la grippe aviaire, de nombreux touristes ont renoncé à voyager à l’étranger.  Le tourisme est le secteur le plus affecté et subit 50 % des pertes de l’économie mondiale engendrées </w:t>
      </w:r>
      <w:r w:rsidR="005121EF">
        <w:rPr>
          <w:sz w:val="48"/>
          <w:szCs w:val="48"/>
          <w:lang w:val="fr-CA"/>
        </w:rPr>
        <w:t xml:space="preserve">par </w:t>
      </w:r>
      <w:r w:rsidR="000D7B2D" w:rsidRPr="00D65FFC">
        <w:rPr>
          <w:sz w:val="48"/>
          <w:szCs w:val="48"/>
          <w:lang w:val="fr-CA"/>
        </w:rPr>
        <w:t>la grippe.  Les pertes de l’industrie du tourisme dues au virus H1N1 pourraient atteindre jusqu’au 2.2 milliards de dollars, comparé à 25 milliards de dollars pour le SRAS.</w:t>
      </w:r>
    </w:p>
    <w:p w:rsidR="000D7B2D" w:rsidRPr="000D7B2D" w:rsidRDefault="00D65FFC" w:rsidP="00942134">
      <w:pPr>
        <w:pStyle w:val="NoSpacing"/>
        <w:rPr>
          <w:sz w:val="32"/>
          <w:szCs w:val="3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94F3C5" wp14:editId="3458B697">
            <wp:simplePos x="0" y="0"/>
            <wp:positionH relativeFrom="column">
              <wp:posOffset>2623185</wp:posOffset>
            </wp:positionH>
            <wp:positionV relativeFrom="paragraph">
              <wp:posOffset>1439545</wp:posOffset>
            </wp:positionV>
            <wp:extent cx="3454513" cy="2540390"/>
            <wp:effectExtent l="0" t="0" r="0" b="0"/>
            <wp:wrapNone/>
            <wp:docPr id="2" name="il_fi" descr="http://img.over-blog.com/558x410/0/19/24/98/BD/image-grippe-avi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558x410/0/19/24/98/BD/image-grippe-avia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13" cy="25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B2D" w:rsidRPr="000D7B2D" w:rsidSect="00B255D5">
      <w:pgSz w:w="12240" w:h="15840"/>
      <w:pgMar w:top="1021" w:right="1021" w:bottom="102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757"/>
    <w:multiLevelType w:val="hybridMultilevel"/>
    <w:tmpl w:val="8B92E3BE"/>
    <w:lvl w:ilvl="0" w:tplc="5C687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4"/>
    <w:rsid w:val="000D7B2D"/>
    <w:rsid w:val="000F3A21"/>
    <w:rsid w:val="005121EF"/>
    <w:rsid w:val="00942134"/>
    <w:rsid w:val="00B255D5"/>
    <w:rsid w:val="00C35C7E"/>
    <w:rsid w:val="00C74B71"/>
    <w:rsid w:val="00D17B8A"/>
    <w:rsid w:val="00D35CB4"/>
    <w:rsid w:val="00D65FFC"/>
    <w:rsid w:val="00F12258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134"/>
    <w:pPr>
      <w:spacing w:after="0" w:line="240" w:lineRule="auto"/>
    </w:pPr>
  </w:style>
  <w:style w:type="table" w:styleId="TableGrid">
    <w:name w:val="Table Grid"/>
    <w:basedOn w:val="TableNormal"/>
    <w:uiPriority w:val="59"/>
    <w:rsid w:val="000D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134"/>
    <w:pPr>
      <w:spacing w:after="0" w:line="240" w:lineRule="auto"/>
    </w:pPr>
  </w:style>
  <w:style w:type="table" w:styleId="TableGrid">
    <w:name w:val="Table Grid"/>
    <w:basedOn w:val="TableNormal"/>
    <w:uiPriority w:val="59"/>
    <w:rsid w:val="000D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cp:lastPrinted>2012-04-26T12:00:00Z</cp:lastPrinted>
  <dcterms:created xsi:type="dcterms:W3CDTF">2012-04-25T18:44:00Z</dcterms:created>
  <dcterms:modified xsi:type="dcterms:W3CDTF">2014-05-12T17:31:00Z</dcterms:modified>
</cp:coreProperties>
</file>