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08" w:rsidRPr="00D52EB6" w:rsidRDefault="00D52EB6" w:rsidP="00C87508">
      <w:pPr>
        <w:pStyle w:val="NoSpacing"/>
        <w:jc w:val="center"/>
        <w:rPr>
          <w:rFonts w:ascii="Gill Sans Ultra Bold" w:hAnsi="Gill Sans Ultra Bold"/>
          <w:sz w:val="48"/>
          <w:szCs w:val="48"/>
          <w:lang w:val="fr-CA"/>
        </w:rPr>
      </w:pPr>
      <w:r>
        <w:rPr>
          <w:rFonts w:ascii="Gill Sans Ultra Bold" w:hAnsi="Gill Sans Ultra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-197456</wp:posOffset>
                </wp:positionV>
                <wp:extent cx="5390866" cy="723331"/>
                <wp:effectExtent l="0" t="0" r="19685" b="1968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66" cy="723331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1.05pt;margin-top:-15.55pt;width:424.5pt;height:56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" fillcolor="white [3212]" strokecolor="#243f60 [1604]" strokeweight="2pt"/>
            </w:pict>
          </mc:Fallback>
        </mc:AlternateContent>
      </w:r>
      <w:r w:rsidR="00C87508" w:rsidRPr="00D52EB6">
        <w:rPr>
          <w:rFonts w:ascii="Gill Sans Ultra Bold" w:hAnsi="Gill Sans Ultra Bold"/>
          <w:sz w:val="48"/>
          <w:szCs w:val="48"/>
          <w:lang w:val="fr-CA"/>
        </w:rPr>
        <w:t>Les ressources – Révision</w:t>
      </w:r>
    </w:p>
    <w:p w:rsidR="00C87508" w:rsidRPr="00703707" w:rsidRDefault="00DB23E9" w:rsidP="00C87508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8F37242" wp14:editId="7E72FEC0">
            <wp:simplePos x="0" y="0"/>
            <wp:positionH relativeFrom="column">
              <wp:posOffset>5038118</wp:posOffset>
            </wp:positionH>
            <wp:positionV relativeFrom="paragraph">
              <wp:posOffset>144676</wp:posOffset>
            </wp:positionV>
            <wp:extent cx="1050877" cy="1215076"/>
            <wp:effectExtent l="0" t="0" r="0" b="4445"/>
            <wp:wrapNone/>
            <wp:docPr id="2" name="il_fi" descr="http://thumbs.dreamstime.com/z/pond-vector-clip-art-3279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z/pond-vector-clip-art-3279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7" cy="121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E9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Remplissez les tirets avec le bon mot et complétez le point à point selon les 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proofErr w:type="gramStart"/>
      <w:r w:rsidRPr="00703707">
        <w:rPr>
          <w:sz w:val="24"/>
          <w:szCs w:val="24"/>
          <w:lang w:val="fr-CA"/>
        </w:rPr>
        <w:t>nombres</w:t>
      </w:r>
      <w:proofErr w:type="gramEnd"/>
      <w:r w:rsidRPr="00703707">
        <w:rPr>
          <w:sz w:val="24"/>
          <w:szCs w:val="24"/>
          <w:lang w:val="fr-CA"/>
        </w:rPr>
        <w:t xml:space="preserve"> donnés.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</w:p>
    <w:p w:rsidR="00FA6ED6" w:rsidRPr="004C035E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1.  Les trois types de ressources sont les ressources ________, </w:t>
      </w:r>
    </w:p>
    <w:p w:rsidR="00C87508" w:rsidRPr="00703707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     </w:t>
      </w:r>
      <w:proofErr w:type="gramStart"/>
      <w:r w:rsidR="00C87508" w:rsidRPr="00703707">
        <w:rPr>
          <w:sz w:val="24"/>
          <w:szCs w:val="24"/>
          <w:lang w:val="fr-CA"/>
        </w:rPr>
        <w:t>renouvelables</w:t>
      </w:r>
      <w:proofErr w:type="gramEnd"/>
      <w:r w:rsidR="00C87508" w:rsidRPr="00703707">
        <w:rPr>
          <w:sz w:val="24"/>
          <w:szCs w:val="24"/>
          <w:lang w:val="fr-CA"/>
        </w:rPr>
        <w:t xml:space="preserve">       et non-renouvelables.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2. Le secteur _______  de l’industrie comprend les recherches et la </w:t>
      </w:r>
    </w:p>
    <w:p w:rsidR="00C87508" w:rsidRPr="00703707" w:rsidRDefault="008728FA" w:rsidP="00C87508">
      <w:pPr>
        <w:pStyle w:val="NoSpacing"/>
        <w:rPr>
          <w:sz w:val="24"/>
          <w:szCs w:val="24"/>
          <w:lang w:val="fr-CA"/>
        </w:rPr>
      </w:pPr>
      <w:r w:rsidRPr="007037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82AA8" wp14:editId="007947D3">
                <wp:simplePos x="0" y="0"/>
                <wp:positionH relativeFrom="column">
                  <wp:posOffset>4219575</wp:posOffset>
                </wp:positionH>
                <wp:positionV relativeFrom="paragraph">
                  <wp:posOffset>163157</wp:posOffset>
                </wp:positionV>
                <wp:extent cx="2319655" cy="5786120"/>
                <wp:effectExtent l="19050" t="19050" r="234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78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ED6" w:rsidRPr="004C035E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C035E">
                              <w:rPr>
                                <w:sz w:val="24"/>
                                <w:szCs w:val="24"/>
                                <w:lang w:val="fr-CA"/>
                              </w:rPr>
                              <w:t>morue  106</w:t>
                            </w:r>
                            <w:proofErr w:type="gramStart"/>
                            <w:r w:rsidRPr="004C035E">
                              <w:rPr>
                                <w:sz w:val="24"/>
                                <w:szCs w:val="24"/>
                                <w:lang w:val="fr-CA"/>
                              </w:rPr>
                              <w:t>,23,102,33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à ciel ouvert  4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,95,28,82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charbon  76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,16,61,40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perte  29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,101,38,83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franc, mous  112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,18,93,21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quartenaire  113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,96,55,71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or  53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,103,7,104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sédimentaire  46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,70,3,94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370   111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,20,92,36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souterraine  42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,85,47,68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bijoux  37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,65,54,6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topographie  107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,19,99,41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Colombie-Britannique  66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,2,109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énergie  14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,90,51,44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perpétuelles  1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,39,17,72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fabrication  5</w:t>
                            </w:r>
                            <w:r w:rsidR="00461DA7">
                              <w:rPr>
                                <w:sz w:val="24"/>
                                <w:szCs w:val="24"/>
                                <w:lang w:val="fr-CA"/>
                              </w:rPr>
                              <w:t>7</w:t>
                            </w: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,89</w:t>
                            </w:r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vers, abeilles  69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,8,110,24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primaire  75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,87,56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à blanc  91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,35,80,49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bûcheron  12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,108,27,88</w:t>
                            </w:r>
                            <w:proofErr w:type="gramEnd"/>
                          </w:p>
                          <w:p w:rsidR="00FA6ED6" w:rsidRPr="00703707" w:rsidRDefault="00FA6ED6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au large  84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,59,67,15</w:t>
                            </w:r>
                            <w:proofErr w:type="gramEnd"/>
                          </w:p>
                          <w:p w:rsidR="00703707" w:rsidRPr="00703707" w:rsidRDefault="00703707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métalliques  22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,98,31,79</w:t>
                            </w:r>
                            <w:proofErr w:type="gramEnd"/>
                          </w:p>
                          <w:p w:rsidR="00703707" w:rsidRPr="00703707" w:rsidRDefault="00703707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sept  105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,26,86,34</w:t>
                            </w:r>
                            <w:proofErr w:type="gramEnd"/>
                          </w:p>
                          <w:p w:rsidR="00703707" w:rsidRPr="00703707" w:rsidRDefault="00703707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défis  100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,13,97,30</w:t>
                            </w:r>
                            <w:proofErr w:type="gramEnd"/>
                          </w:p>
                          <w:p w:rsidR="00FA6ED6" w:rsidRPr="00703707" w:rsidRDefault="00703707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surpêche  </w:t>
                            </w:r>
                            <w:r w:rsidR="00FA6ED6"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81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,58,62,5</w:t>
                            </w:r>
                            <w:proofErr w:type="gramEnd"/>
                          </w:p>
                          <w:p w:rsidR="00703707" w:rsidRPr="00703707" w:rsidRDefault="00703707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gravier  25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,78,32,63</w:t>
                            </w:r>
                            <w:proofErr w:type="gramEnd"/>
                          </w:p>
                          <w:p w:rsidR="00703707" w:rsidRPr="00703707" w:rsidRDefault="00703707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mécanisation  50,7</w:t>
                            </w:r>
                            <w:r w:rsidR="004C035E">
                              <w:rPr>
                                <w:sz w:val="24"/>
                                <w:szCs w:val="24"/>
                                <w:lang w:val="fr-CA"/>
                              </w:rPr>
                              <w:t>7</w:t>
                            </w: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,11,114</w:t>
                            </w:r>
                          </w:p>
                          <w:p w:rsidR="00703707" w:rsidRPr="00703707" w:rsidRDefault="00703707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tertiaire  45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,73,60</w:t>
                            </w:r>
                            <w:proofErr w:type="gramEnd"/>
                          </w:p>
                          <w:p w:rsidR="00703707" w:rsidRPr="00703707" w:rsidRDefault="00703707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Grands Bancs  43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,64,48,9</w:t>
                            </w:r>
                            <w:proofErr w:type="gramEnd"/>
                          </w:p>
                          <w:p w:rsidR="00703707" w:rsidRPr="00703707" w:rsidRDefault="00703707" w:rsidP="00FA6ED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pommes de terre 52</w:t>
                            </w:r>
                            <w:proofErr w:type="gramStart"/>
                            <w:r w:rsidRPr="00703707">
                              <w:rPr>
                                <w:sz w:val="24"/>
                                <w:szCs w:val="24"/>
                                <w:lang w:val="fr-CA"/>
                              </w:rPr>
                              <w:t>,74,10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12.85pt;width:182.65pt;height:4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" strokeweight="2.25pt">
                <v:textbox>
                  <w:txbxContent>
                    <w:p w:rsidR="00FA6ED6" w:rsidRPr="004C035E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4C035E">
                        <w:rPr>
                          <w:sz w:val="24"/>
                          <w:szCs w:val="24"/>
                          <w:lang w:val="fr-CA"/>
                        </w:rPr>
                        <w:t>morue  106</w:t>
                      </w:r>
                      <w:proofErr w:type="gramStart"/>
                      <w:r w:rsidRPr="004C035E">
                        <w:rPr>
                          <w:sz w:val="24"/>
                          <w:szCs w:val="24"/>
                          <w:lang w:val="fr-CA"/>
                        </w:rPr>
                        <w:t>,23,102,33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à ciel ouvert  4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,95,28,82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charbon  76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,16,61,40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perte  29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,101,38,83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franc, mous  112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,18,93,21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quartenaire  113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,96,55,71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or  53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,103,7,104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sédimentaire  46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,70,3,94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370   111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,20,92,36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souterraine  42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,85,47,68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bijoux  37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,65,54,6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topographie  107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,19,99,41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Colombie-Britannique  66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,2,109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énergie  14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,90,51,44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perpétuelles  1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,39,17,72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fabrication  5</w:t>
                      </w:r>
                      <w:r w:rsidR="00461DA7">
                        <w:rPr>
                          <w:sz w:val="24"/>
                          <w:szCs w:val="24"/>
                          <w:lang w:val="fr-CA"/>
                        </w:rPr>
                        <w:t>7</w:t>
                      </w:r>
                      <w:bookmarkStart w:id="1" w:name="_GoBack"/>
                      <w:bookmarkEnd w:id="1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,89</w:t>
                      </w:r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vers, abeilles  69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,8,110,24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primaire  75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,87,56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à blanc  91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,35,80,49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bûcheron  12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,108,27,88</w:t>
                      </w:r>
                      <w:proofErr w:type="gramEnd"/>
                    </w:p>
                    <w:p w:rsidR="00FA6ED6" w:rsidRPr="00703707" w:rsidRDefault="00FA6ED6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au large  84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,59,67,15</w:t>
                      </w:r>
                      <w:proofErr w:type="gramEnd"/>
                    </w:p>
                    <w:p w:rsidR="00703707" w:rsidRPr="00703707" w:rsidRDefault="00703707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métalliques  22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,98,31,79</w:t>
                      </w:r>
                      <w:proofErr w:type="gramEnd"/>
                    </w:p>
                    <w:p w:rsidR="00703707" w:rsidRPr="00703707" w:rsidRDefault="00703707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sept  105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,26,86,34</w:t>
                      </w:r>
                      <w:proofErr w:type="gramEnd"/>
                    </w:p>
                    <w:p w:rsidR="00703707" w:rsidRPr="00703707" w:rsidRDefault="00703707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défis  100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,13,97,30</w:t>
                      </w:r>
                      <w:proofErr w:type="gramEnd"/>
                    </w:p>
                    <w:p w:rsidR="00FA6ED6" w:rsidRPr="00703707" w:rsidRDefault="00703707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 xml:space="preserve">surpêche  </w:t>
                      </w:r>
                      <w:r w:rsidR="00FA6ED6" w:rsidRPr="00703707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81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,58,62,5</w:t>
                      </w:r>
                      <w:proofErr w:type="gramEnd"/>
                    </w:p>
                    <w:p w:rsidR="00703707" w:rsidRPr="00703707" w:rsidRDefault="00703707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gravier  25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,78,32,63</w:t>
                      </w:r>
                      <w:proofErr w:type="gramEnd"/>
                    </w:p>
                    <w:p w:rsidR="00703707" w:rsidRPr="00703707" w:rsidRDefault="00703707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mécanisation  50,7</w:t>
                      </w:r>
                      <w:r w:rsidR="004C035E">
                        <w:rPr>
                          <w:sz w:val="24"/>
                          <w:szCs w:val="24"/>
                          <w:lang w:val="fr-CA"/>
                        </w:rPr>
                        <w:t>7</w:t>
                      </w: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,11,114</w:t>
                      </w:r>
                    </w:p>
                    <w:p w:rsidR="00703707" w:rsidRPr="00703707" w:rsidRDefault="00703707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tertiaire  45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,73,60</w:t>
                      </w:r>
                      <w:proofErr w:type="gramEnd"/>
                    </w:p>
                    <w:p w:rsidR="00703707" w:rsidRPr="00703707" w:rsidRDefault="00703707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Grands Bancs  43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,64,48,9</w:t>
                      </w:r>
                      <w:proofErr w:type="gramEnd"/>
                    </w:p>
                    <w:p w:rsidR="00703707" w:rsidRPr="00703707" w:rsidRDefault="00703707" w:rsidP="00FA6ED6">
                      <w:pPr>
                        <w:pStyle w:val="NoSpacing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pommes de terre 52</w:t>
                      </w:r>
                      <w:proofErr w:type="gramStart"/>
                      <w:r w:rsidRPr="00703707">
                        <w:rPr>
                          <w:sz w:val="24"/>
                          <w:szCs w:val="24"/>
                          <w:lang w:val="fr-CA"/>
                        </w:rPr>
                        <w:t>,74,10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7508" w:rsidRPr="00703707">
        <w:rPr>
          <w:sz w:val="24"/>
          <w:szCs w:val="24"/>
          <w:lang w:val="fr-CA"/>
        </w:rPr>
        <w:t xml:space="preserve">     </w:t>
      </w:r>
      <w:proofErr w:type="gramStart"/>
      <w:r w:rsidR="00C87508" w:rsidRPr="00703707">
        <w:rPr>
          <w:sz w:val="24"/>
          <w:szCs w:val="24"/>
          <w:lang w:val="fr-CA"/>
        </w:rPr>
        <w:t>communication</w:t>
      </w:r>
      <w:proofErr w:type="gramEnd"/>
      <w:r w:rsidR="00C87508" w:rsidRPr="00703707">
        <w:rPr>
          <w:sz w:val="24"/>
          <w:szCs w:val="24"/>
          <w:lang w:val="fr-CA"/>
        </w:rPr>
        <w:t>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3. Un exemple d’un emploi du secteur primaire est un _____.</w:t>
      </w:r>
    </w:p>
    <w:p w:rsid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4. Le meilleur endroit de pêcher au Canada est sur les _____  </w:t>
      </w:r>
    </w:p>
    <w:p w:rsidR="00C87508" w:rsidRPr="00703707" w:rsidRDefault="00703707" w:rsidP="00C8750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</w:t>
      </w:r>
      <w:r w:rsidR="00C87508" w:rsidRPr="00703707">
        <w:rPr>
          <w:sz w:val="24"/>
          <w:szCs w:val="24"/>
          <w:lang w:val="fr-CA"/>
        </w:rPr>
        <w:t>_____.</w:t>
      </w:r>
    </w:p>
    <w:p w:rsid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5.  Les deux types de poissons les plus pêchés au Canada sont </w:t>
      </w:r>
    </w:p>
    <w:p w:rsidR="00C87508" w:rsidRPr="00703707" w:rsidRDefault="00703707" w:rsidP="00C8750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</w:t>
      </w:r>
      <w:proofErr w:type="gramStart"/>
      <w:r w:rsidR="00C87508" w:rsidRPr="00703707">
        <w:rPr>
          <w:sz w:val="24"/>
          <w:szCs w:val="24"/>
          <w:lang w:val="fr-CA"/>
        </w:rPr>
        <w:t>le</w:t>
      </w:r>
      <w:proofErr w:type="gramEnd"/>
      <w:r w:rsidR="00C87508" w:rsidRPr="00703707">
        <w:rPr>
          <w:sz w:val="24"/>
          <w:szCs w:val="24"/>
          <w:lang w:val="fr-CA"/>
        </w:rPr>
        <w:t xml:space="preserve"> saumon et la _____.</w:t>
      </w:r>
    </w:p>
    <w:p w:rsidR="00FA6ED6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6. Le deux méthodes de pêcher sont la pêche côtière et la </w:t>
      </w:r>
    </w:p>
    <w:p w:rsidR="00C87508" w:rsidRPr="00703707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     </w:t>
      </w:r>
      <w:proofErr w:type="gramStart"/>
      <w:r w:rsidR="00C87508" w:rsidRPr="00703707">
        <w:rPr>
          <w:sz w:val="24"/>
          <w:szCs w:val="24"/>
          <w:lang w:val="fr-CA"/>
        </w:rPr>
        <w:t>pêche</w:t>
      </w:r>
      <w:proofErr w:type="gramEnd"/>
      <w:r w:rsidR="00C87508" w:rsidRPr="00703707">
        <w:rPr>
          <w:sz w:val="24"/>
          <w:szCs w:val="24"/>
          <w:lang w:val="fr-CA"/>
        </w:rPr>
        <w:t xml:space="preserve"> ___  _____.</w:t>
      </w:r>
    </w:p>
    <w:p w:rsidR="008728FA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7. La limite des eaux canadiennes pour la pêche est de ______</w:t>
      </w:r>
    </w:p>
    <w:p w:rsidR="00C87508" w:rsidRPr="00703707" w:rsidRDefault="008728FA" w:rsidP="00C8750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</w:t>
      </w:r>
      <w:r w:rsidR="00C87508" w:rsidRPr="00703707">
        <w:rPr>
          <w:sz w:val="24"/>
          <w:szCs w:val="24"/>
          <w:lang w:val="fr-CA"/>
        </w:rPr>
        <w:t xml:space="preserve"> </w:t>
      </w:r>
      <w:proofErr w:type="gramStart"/>
      <w:r w:rsidR="00C87508" w:rsidRPr="00703707">
        <w:rPr>
          <w:sz w:val="24"/>
          <w:szCs w:val="24"/>
          <w:lang w:val="fr-CA"/>
        </w:rPr>
        <w:t>km</w:t>
      </w:r>
      <w:proofErr w:type="gramEnd"/>
      <w:r w:rsidR="00C87508" w:rsidRPr="00703707">
        <w:rPr>
          <w:sz w:val="24"/>
          <w:szCs w:val="24"/>
          <w:lang w:val="fr-CA"/>
        </w:rPr>
        <w:t>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8. </w:t>
      </w:r>
      <w:proofErr w:type="spellStart"/>
      <w:r w:rsidRPr="00703707">
        <w:rPr>
          <w:sz w:val="24"/>
          <w:szCs w:val="24"/>
          <w:lang w:val="fr-CA"/>
        </w:rPr>
        <w:t>La</w:t>
      </w:r>
      <w:proofErr w:type="spellEnd"/>
      <w:r w:rsidRPr="00703707">
        <w:rPr>
          <w:sz w:val="24"/>
          <w:szCs w:val="24"/>
          <w:lang w:val="fr-CA"/>
        </w:rPr>
        <w:t xml:space="preserve"> _____ est le plus grand problème de l’industrie de la pêche.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9. La _____ influence le succès de l’agriculture.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10. Les _____ de terre et les _____ aident dans l’agriculture.</w:t>
      </w:r>
    </w:p>
    <w:p w:rsidR="008728FA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11. L’inventaire de classification des terres agricoles a _____ </w:t>
      </w:r>
    </w:p>
    <w:p w:rsidR="00C87508" w:rsidRPr="00703707" w:rsidRDefault="008728FA" w:rsidP="00C8750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</w:t>
      </w:r>
      <w:proofErr w:type="gramStart"/>
      <w:r w:rsidR="00C87508" w:rsidRPr="00703707">
        <w:rPr>
          <w:sz w:val="24"/>
          <w:szCs w:val="24"/>
          <w:lang w:val="fr-CA"/>
        </w:rPr>
        <w:t>niveaux</w:t>
      </w:r>
      <w:proofErr w:type="gramEnd"/>
      <w:r w:rsidR="00C87508" w:rsidRPr="00703707">
        <w:rPr>
          <w:sz w:val="24"/>
          <w:szCs w:val="24"/>
          <w:lang w:val="fr-CA"/>
        </w:rPr>
        <w:t>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12. </w:t>
      </w:r>
      <w:proofErr w:type="spellStart"/>
      <w:r w:rsidRPr="00703707">
        <w:rPr>
          <w:sz w:val="24"/>
          <w:szCs w:val="24"/>
          <w:lang w:val="fr-CA"/>
        </w:rPr>
        <w:t>La</w:t>
      </w:r>
      <w:proofErr w:type="spellEnd"/>
      <w:r w:rsidRPr="00703707">
        <w:rPr>
          <w:sz w:val="24"/>
          <w:szCs w:val="24"/>
          <w:lang w:val="fr-CA"/>
        </w:rPr>
        <w:t xml:space="preserve"> _____ est le plus grand changement dans l’évolution de 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      </w:t>
      </w:r>
      <w:proofErr w:type="gramStart"/>
      <w:r w:rsidRPr="00703707">
        <w:rPr>
          <w:sz w:val="24"/>
          <w:szCs w:val="24"/>
          <w:lang w:val="fr-CA"/>
        </w:rPr>
        <w:t>l’agriculture</w:t>
      </w:r>
      <w:proofErr w:type="gramEnd"/>
      <w:r w:rsidRPr="00703707">
        <w:rPr>
          <w:sz w:val="24"/>
          <w:szCs w:val="24"/>
          <w:lang w:val="fr-CA"/>
        </w:rPr>
        <w:t>.</w:t>
      </w:r>
    </w:p>
    <w:p w:rsidR="008728FA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13. Le plus grand défis de l’agriculture est </w:t>
      </w:r>
      <w:proofErr w:type="spellStart"/>
      <w:r w:rsidRPr="00703707">
        <w:rPr>
          <w:sz w:val="24"/>
          <w:szCs w:val="24"/>
          <w:lang w:val="fr-CA"/>
        </w:rPr>
        <w:t>la</w:t>
      </w:r>
      <w:proofErr w:type="spellEnd"/>
      <w:r w:rsidRPr="00703707">
        <w:rPr>
          <w:sz w:val="24"/>
          <w:szCs w:val="24"/>
          <w:lang w:val="fr-CA"/>
        </w:rPr>
        <w:t xml:space="preserve"> _____ des terres </w:t>
      </w:r>
    </w:p>
    <w:p w:rsidR="00C87508" w:rsidRPr="00703707" w:rsidRDefault="008728FA" w:rsidP="00C8750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</w:t>
      </w:r>
      <w:proofErr w:type="gramStart"/>
      <w:r w:rsidR="00C87508" w:rsidRPr="00703707">
        <w:rPr>
          <w:sz w:val="24"/>
          <w:szCs w:val="24"/>
          <w:lang w:val="fr-CA"/>
        </w:rPr>
        <w:t>agricoles</w:t>
      </w:r>
      <w:proofErr w:type="gramEnd"/>
      <w:r w:rsidR="00C87508" w:rsidRPr="00703707">
        <w:rPr>
          <w:sz w:val="24"/>
          <w:szCs w:val="24"/>
          <w:lang w:val="fr-CA"/>
        </w:rPr>
        <w:t>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14. L’Ile du Prince Édouard cultive beaucoup de _____.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15. Dans l’industrie forestière, il y a le bois _____ et le bois _____.</w:t>
      </w:r>
    </w:p>
    <w:p w:rsidR="008728FA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16. La méthode de récolte du bois le plus rapide et économique  </w:t>
      </w:r>
    </w:p>
    <w:p w:rsidR="00C87508" w:rsidRPr="00703707" w:rsidRDefault="008728FA" w:rsidP="00C8750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</w:t>
      </w:r>
      <w:proofErr w:type="gramStart"/>
      <w:r>
        <w:rPr>
          <w:sz w:val="24"/>
          <w:szCs w:val="24"/>
          <w:lang w:val="fr-CA"/>
        </w:rPr>
        <w:t>e</w:t>
      </w:r>
      <w:r w:rsidR="00C87508" w:rsidRPr="00703707">
        <w:rPr>
          <w:sz w:val="24"/>
          <w:szCs w:val="24"/>
          <w:lang w:val="fr-CA"/>
        </w:rPr>
        <w:t>st</w:t>
      </w:r>
      <w:proofErr w:type="gramEnd"/>
      <w:r w:rsidR="00C87508" w:rsidRPr="00703707">
        <w:rPr>
          <w:sz w:val="24"/>
          <w:szCs w:val="24"/>
          <w:lang w:val="fr-CA"/>
        </w:rPr>
        <w:t xml:space="preserve"> la coupe __  ____.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17. La province où on trouve le plus de scieries est la _____ _____.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18. Les minéraux _____ comprennent l’or et le plomb.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19. Les combustibles fossiles se trouvent dans la roche _____.</w:t>
      </w:r>
    </w:p>
    <w:p w:rsidR="00C87508" w:rsidRPr="00703707" w:rsidRDefault="00C87508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20. </w:t>
      </w:r>
      <w:r w:rsidR="00FA6ED6" w:rsidRPr="00703707">
        <w:rPr>
          <w:sz w:val="24"/>
          <w:szCs w:val="24"/>
          <w:lang w:val="fr-CA"/>
        </w:rPr>
        <w:t>Les minéraux industriels comprennent le _____ et le limon.</w:t>
      </w:r>
    </w:p>
    <w:p w:rsidR="00FA6ED6" w:rsidRPr="00703707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21. Une mine « open </w:t>
      </w:r>
      <w:proofErr w:type="spellStart"/>
      <w:r w:rsidRPr="00703707">
        <w:rPr>
          <w:sz w:val="24"/>
          <w:szCs w:val="24"/>
          <w:lang w:val="fr-CA"/>
        </w:rPr>
        <w:t>pit</w:t>
      </w:r>
      <w:proofErr w:type="spellEnd"/>
      <w:r w:rsidRPr="00703707">
        <w:rPr>
          <w:sz w:val="24"/>
          <w:szCs w:val="24"/>
          <w:lang w:val="fr-CA"/>
        </w:rPr>
        <w:t> » s’appelle _____ en français.</w:t>
      </w:r>
    </w:p>
    <w:p w:rsidR="00FA6ED6" w:rsidRPr="00703707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22. On utilise les minéraux métalliques pour les ____.</w:t>
      </w:r>
    </w:p>
    <w:p w:rsidR="008728FA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 xml:space="preserve">23. Les pluies acides et les mines abandonnées sont des _______ </w:t>
      </w:r>
    </w:p>
    <w:p w:rsidR="00FA6ED6" w:rsidRPr="00703707" w:rsidRDefault="008728FA" w:rsidP="00C8750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</w:t>
      </w:r>
      <w:proofErr w:type="gramStart"/>
      <w:r w:rsidR="00FA6ED6" w:rsidRPr="00703707">
        <w:rPr>
          <w:sz w:val="24"/>
          <w:szCs w:val="24"/>
          <w:lang w:val="fr-CA"/>
        </w:rPr>
        <w:t>de</w:t>
      </w:r>
      <w:proofErr w:type="gramEnd"/>
      <w:r>
        <w:rPr>
          <w:sz w:val="24"/>
          <w:szCs w:val="24"/>
          <w:lang w:val="fr-CA"/>
        </w:rPr>
        <w:t xml:space="preserve"> </w:t>
      </w:r>
      <w:r w:rsidR="00FA6ED6" w:rsidRPr="00703707">
        <w:rPr>
          <w:sz w:val="24"/>
          <w:szCs w:val="24"/>
          <w:lang w:val="fr-CA"/>
        </w:rPr>
        <w:t>l’industrie minière.</w:t>
      </w:r>
    </w:p>
    <w:p w:rsidR="00FA6ED6" w:rsidRPr="00703707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24. Dans une mine en surface, on exploite le _____.</w:t>
      </w:r>
    </w:p>
    <w:p w:rsidR="00FA6ED6" w:rsidRPr="00703707" w:rsidRDefault="00D52EB6" w:rsidP="00C87508">
      <w:pPr>
        <w:pStyle w:val="NoSpacing"/>
        <w:rPr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CCF77EC" wp14:editId="0E383E94">
            <wp:simplePos x="0" y="0"/>
            <wp:positionH relativeFrom="column">
              <wp:posOffset>4697730</wp:posOffset>
            </wp:positionH>
            <wp:positionV relativeFrom="paragraph">
              <wp:posOffset>83185</wp:posOffset>
            </wp:positionV>
            <wp:extent cx="1214120" cy="1262380"/>
            <wp:effectExtent l="0" t="0" r="5080" b="0"/>
            <wp:wrapNone/>
            <wp:docPr id="3" name="il_fi" descr="http://www.stlucieco.gov/images/Recylcle_Blue_Crystal_Earth_Globe_clip_art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lucieco.gov/images/Recylcle_Blue_Crystal_Earth_Globe_clip_art_mediu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D6" w:rsidRPr="00703707">
        <w:rPr>
          <w:sz w:val="24"/>
          <w:szCs w:val="24"/>
          <w:lang w:val="fr-CA"/>
        </w:rPr>
        <w:t>25. Dans une mine souterraine, on exploite l’____.</w:t>
      </w:r>
    </w:p>
    <w:p w:rsidR="00FA6ED6" w:rsidRPr="00703707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26. Une mine _____ utilise un ascenseur.</w:t>
      </w:r>
    </w:p>
    <w:p w:rsidR="00FA6ED6" w:rsidRPr="00703707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27. La dernière ressource à étudier est l’_____.</w:t>
      </w:r>
    </w:p>
    <w:p w:rsidR="00FA6ED6" w:rsidRPr="00703707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28. Un mineur fait partie du secteur ______ de l’industrie.</w:t>
      </w:r>
      <w:r w:rsidR="00DB23E9" w:rsidRPr="00DB23E9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FA6ED6" w:rsidRPr="00703707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29. Une vendeuse fait partie du secteur _____ de l’industrie.</w:t>
      </w:r>
    </w:p>
    <w:p w:rsidR="00C87508" w:rsidRDefault="00FA6ED6" w:rsidP="00C87508">
      <w:pPr>
        <w:pStyle w:val="NoSpacing"/>
        <w:rPr>
          <w:sz w:val="24"/>
          <w:szCs w:val="24"/>
          <w:lang w:val="fr-CA"/>
        </w:rPr>
      </w:pPr>
      <w:r w:rsidRPr="00703707">
        <w:rPr>
          <w:sz w:val="24"/>
          <w:szCs w:val="24"/>
          <w:lang w:val="fr-CA"/>
        </w:rPr>
        <w:t>30. Le secteur secondaire comprend la ______ et la construction.</w:t>
      </w:r>
    </w:p>
    <w:p w:rsidR="00A43370" w:rsidRPr="00C87508" w:rsidRDefault="00A43370" w:rsidP="00C87508">
      <w:pPr>
        <w:pStyle w:val="NoSpacing"/>
        <w:rPr>
          <w:lang w:val="fr-CA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-334645</wp:posOffset>
            </wp:positionV>
            <wp:extent cx="6895365" cy="9577728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365" cy="957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370" w:rsidRPr="00C87508" w:rsidSect="008728FA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08"/>
    <w:rsid w:val="00461DA7"/>
    <w:rsid w:val="004C035E"/>
    <w:rsid w:val="004C49E0"/>
    <w:rsid w:val="00703707"/>
    <w:rsid w:val="008728FA"/>
    <w:rsid w:val="00A43370"/>
    <w:rsid w:val="00A7701A"/>
    <w:rsid w:val="00C87508"/>
    <w:rsid w:val="00D52EB6"/>
    <w:rsid w:val="00DB23E9"/>
    <w:rsid w:val="00F93760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6</cp:revision>
  <dcterms:created xsi:type="dcterms:W3CDTF">2013-06-04T14:26:00Z</dcterms:created>
  <dcterms:modified xsi:type="dcterms:W3CDTF">2014-05-30T15:49:00Z</dcterms:modified>
</cp:coreProperties>
</file>