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27" w:rsidRDefault="00C62727" w:rsidP="00C62727">
      <w:pPr>
        <w:spacing w:after="0" w:line="240" w:lineRule="auto"/>
        <w:rPr>
          <w:rFonts w:ascii="Berlin Sans FB" w:hAnsi="Berlin Sans FB"/>
          <w:sz w:val="16"/>
          <w:szCs w:val="16"/>
          <w:lang w:val="fr-FR"/>
        </w:rPr>
      </w:pPr>
      <w:r>
        <w:rPr>
          <w:rFonts w:ascii="Berlin Sans FB" w:hAnsi="Berlin Sans FB"/>
          <w:sz w:val="16"/>
          <w:szCs w:val="16"/>
          <w:lang w:val="fr-FR"/>
        </w:rPr>
        <w:t>V&amp;T 3OI</w:t>
      </w:r>
      <w:r>
        <w:rPr>
          <w:rFonts w:ascii="Berlin Sans FB" w:hAnsi="Berlin Sans FB"/>
          <w:sz w:val="16"/>
          <w:szCs w:val="16"/>
          <w:lang w:val="fr-FR"/>
        </w:rPr>
        <w:tab/>
      </w:r>
      <w:r>
        <w:rPr>
          <w:rFonts w:ascii="Berlin Sans FB" w:hAnsi="Berlin Sans FB"/>
          <w:sz w:val="16"/>
          <w:szCs w:val="16"/>
          <w:lang w:val="fr-FR"/>
        </w:rPr>
        <w:tab/>
      </w:r>
      <w:r>
        <w:rPr>
          <w:rFonts w:ascii="Berlin Sans FB" w:hAnsi="Berlin Sans FB"/>
          <w:sz w:val="16"/>
          <w:szCs w:val="16"/>
          <w:lang w:val="fr-FR"/>
        </w:rPr>
        <w:tab/>
      </w:r>
      <w:r>
        <w:rPr>
          <w:rFonts w:ascii="Berlin Sans FB" w:hAnsi="Berlin Sans FB"/>
          <w:sz w:val="16"/>
          <w:szCs w:val="16"/>
          <w:lang w:val="fr-FR"/>
        </w:rPr>
        <w:tab/>
      </w:r>
      <w:r>
        <w:rPr>
          <w:rFonts w:ascii="Berlin Sans FB" w:hAnsi="Berlin Sans FB"/>
          <w:sz w:val="16"/>
          <w:szCs w:val="16"/>
          <w:lang w:val="fr-FR"/>
        </w:rPr>
        <w:tab/>
      </w:r>
      <w:r>
        <w:rPr>
          <w:rFonts w:ascii="Berlin Sans FB" w:hAnsi="Berlin Sans FB"/>
          <w:sz w:val="16"/>
          <w:szCs w:val="16"/>
          <w:lang w:val="fr-FR"/>
        </w:rPr>
        <w:tab/>
      </w:r>
      <w:r>
        <w:rPr>
          <w:rFonts w:ascii="Berlin Sans FB" w:hAnsi="Berlin Sans FB"/>
          <w:sz w:val="16"/>
          <w:szCs w:val="16"/>
          <w:lang w:val="fr-FR"/>
        </w:rPr>
        <w:tab/>
      </w:r>
      <w:r>
        <w:rPr>
          <w:rFonts w:ascii="Berlin Sans FB" w:hAnsi="Berlin Sans FB"/>
          <w:sz w:val="16"/>
          <w:szCs w:val="16"/>
          <w:lang w:val="fr-FR"/>
        </w:rPr>
        <w:tab/>
      </w:r>
      <w:r>
        <w:rPr>
          <w:rFonts w:ascii="Berlin Sans FB" w:hAnsi="Berlin Sans FB"/>
          <w:sz w:val="16"/>
          <w:szCs w:val="16"/>
          <w:lang w:val="fr-FR"/>
        </w:rPr>
        <w:tab/>
      </w:r>
      <w:r>
        <w:rPr>
          <w:rFonts w:ascii="Berlin Sans FB" w:hAnsi="Berlin Sans FB"/>
          <w:sz w:val="16"/>
          <w:szCs w:val="16"/>
          <w:lang w:val="fr-FR"/>
        </w:rPr>
        <w:tab/>
      </w:r>
      <w:r>
        <w:rPr>
          <w:rFonts w:ascii="Berlin Sans FB" w:hAnsi="Berlin Sans FB"/>
          <w:sz w:val="16"/>
          <w:szCs w:val="16"/>
          <w:lang w:val="fr-FR"/>
        </w:rPr>
        <w:tab/>
        <w:t>Nom : ____________________________</w:t>
      </w:r>
      <w:r>
        <w:rPr>
          <w:rFonts w:ascii="Berlin Sans FB" w:hAnsi="Berlin Sans FB"/>
          <w:sz w:val="16"/>
          <w:szCs w:val="16"/>
          <w:lang w:val="fr-FR"/>
        </w:rPr>
        <w:tab/>
      </w:r>
    </w:p>
    <w:p w:rsidR="00A81D00" w:rsidRPr="00A81D00" w:rsidRDefault="00A81D00" w:rsidP="00A81D00">
      <w:pPr>
        <w:spacing w:after="0" w:line="240" w:lineRule="auto"/>
        <w:jc w:val="center"/>
        <w:rPr>
          <w:rFonts w:ascii="Berlin Sans FB" w:hAnsi="Berlin Sans FB"/>
          <w:sz w:val="48"/>
          <w:szCs w:val="48"/>
          <w:lang w:val="fr-FR"/>
        </w:rPr>
      </w:pPr>
      <w:r w:rsidRPr="00A81D00">
        <w:rPr>
          <w:rFonts w:ascii="Berlin Sans FB" w:hAnsi="Berlin Sans FB"/>
          <w:sz w:val="48"/>
          <w:szCs w:val="48"/>
          <w:lang w:val="fr-FR"/>
        </w:rPr>
        <w:t>Révision Unité 3 : la culture et le tourisme</w:t>
      </w:r>
    </w:p>
    <w:p w:rsidR="00A81D00" w:rsidRDefault="00A81D00" w:rsidP="00A81D0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fr-FR"/>
        </w:rPr>
      </w:pPr>
    </w:p>
    <w:p w:rsidR="00C62727" w:rsidRPr="00A81D00" w:rsidRDefault="00C62727" w:rsidP="00A81D0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fr-FR"/>
        </w:rPr>
      </w:pPr>
    </w:p>
    <w:p w:rsidR="00A81D00" w:rsidRPr="005465E2" w:rsidRDefault="00A81D00" w:rsidP="00A81D00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>La culture est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5E2">
        <w:rPr>
          <w:rFonts w:ascii="Times New Roman" w:hAnsi="Times New Roman" w:cs="Times New Roman"/>
          <w:sz w:val="24"/>
          <w:szCs w:val="24"/>
          <w:lang w:val="fr-FR"/>
        </w:rPr>
        <w:t>______________</w:t>
      </w:r>
    </w:p>
    <w:p w:rsidR="005465E2" w:rsidRDefault="00150218" w:rsidP="005465E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cstheme="minorHAnsi"/>
          <w:b/>
          <w:noProof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1F28A2CB" wp14:editId="74FA0DAD">
            <wp:simplePos x="0" y="0"/>
            <wp:positionH relativeFrom="column">
              <wp:posOffset>5100452</wp:posOffset>
            </wp:positionH>
            <wp:positionV relativeFrom="paragraph">
              <wp:posOffset>16362</wp:posOffset>
            </wp:positionV>
            <wp:extent cx="1778182" cy="111894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74" cy="111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5E2">
        <w:rPr>
          <w:rFonts w:ascii="Times New Roman" w:hAnsi="Times New Roman" w:cs="Times New Roman"/>
          <w:sz w:val="24"/>
          <w:szCs w:val="24"/>
          <w:lang w:val="fr-FR"/>
        </w:rPr>
        <w:t xml:space="preserve">Vous rencontrez </w:t>
      </w:r>
      <w:proofErr w:type="spellStart"/>
      <w:r w:rsidR="005465E2">
        <w:rPr>
          <w:rFonts w:ascii="Times New Roman" w:hAnsi="Times New Roman" w:cs="Times New Roman"/>
          <w:sz w:val="24"/>
          <w:szCs w:val="24"/>
          <w:lang w:val="fr-FR"/>
        </w:rPr>
        <w:t>Oxana</w:t>
      </w:r>
      <w:proofErr w:type="spellEnd"/>
      <w:r w:rsidR="005465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65E2">
        <w:rPr>
          <w:rFonts w:ascii="Times New Roman" w:hAnsi="Times New Roman" w:cs="Times New Roman"/>
          <w:sz w:val="24"/>
          <w:szCs w:val="24"/>
          <w:lang w:val="fr-FR"/>
        </w:rPr>
        <w:t>Malaya</w:t>
      </w:r>
      <w:proofErr w:type="spellEnd"/>
      <w:r w:rsidR="005465E2">
        <w:rPr>
          <w:rFonts w:ascii="Times New Roman" w:hAnsi="Times New Roman" w:cs="Times New Roman"/>
          <w:sz w:val="24"/>
          <w:szCs w:val="24"/>
          <w:lang w:val="fr-FR"/>
        </w:rPr>
        <w:t xml:space="preserve">, la fille ukrainienne qui </w:t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 xml:space="preserve">a été </w:t>
      </w:r>
      <w:r w:rsidR="005465E2">
        <w:rPr>
          <w:rFonts w:ascii="Times New Roman" w:hAnsi="Times New Roman" w:cs="Times New Roman"/>
          <w:sz w:val="24"/>
          <w:szCs w:val="24"/>
          <w:lang w:val="fr-FR"/>
        </w:rPr>
        <w:t xml:space="preserve">élevée par les chiens. </w:t>
      </w:r>
    </w:p>
    <w:p w:rsidR="00A81D00" w:rsidRDefault="005465E2" w:rsidP="005465E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Vous devenez des amis parce qu’elle s’est </w:t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>ré</w:t>
      </w:r>
      <w:r>
        <w:rPr>
          <w:rFonts w:ascii="Times New Roman" w:hAnsi="Times New Roman" w:cs="Times New Roman"/>
          <w:sz w:val="24"/>
          <w:szCs w:val="24"/>
          <w:lang w:val="fr-FR"/>
        </w:rPr>
        <w:t>int</w:t>
      </w:r>
      <w:r>
        <w:rPr>
          <w:rFonts w:ascii="Cambria Math" w:hAnsi="Cambria Math" w:cs="Times New Roman"/>
          <w:sz w:val="24"/>
          <w:szCs w:val="24"/>
          <w:lang w:val="fr-FR"/>
        </w:rPr>
        <w:t>égrée</w:t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 xml:space="preserve"> maintenant dans la société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5465E2" w:rsidRDefault="005465E2" w:rsidP="005465E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humaine</w:t>
      </w:r>
      <w:proofErr w:type="gramEnd"/>
      <w:r w:rsidR="00E73DE0">
        <w:rPr>
          <w:rFonts w:ascii="Times New Roman" w:hAnsi="Times New Roman" w:cs="Times New Roman"/>
          <w:sz w:val="24"/>
          <w:szCs w:val="24"/>
          <w:lang w:val="fr-FR"/>
        </w:rPr>
        <w:t xml:space="preserve">, mais elle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ne comprend pas la culture. Nommez et EXPLIQUEZ </w:t>
      </w:r>
    </w:p>
    <w:p w:rsidR="005465E2" w:rsidRPr="005465E2" w:rsidRDefault="005465E2" w:rsidP="00A81D0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les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sept éléments de </w:t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>notre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culture à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Oxana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465E2" w:rsidRDefault="005465E2" w:rsidP="00A81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</w:t>
      </w:r>
    </w:p>
    <w:p w:rsidR="005465E2" w:rsidRDefault="005465E2" w:rsidP="00A81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</w:t>
      </w:r>
    </w:p>
    <w:p w:rsidR="005465E2" w:rsidRPr="005465E2" w:rsidRDefault="005465E2" w:rsidP="00A81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5E2" w:rsidRPr="005465E2" w:rsidRDefault="005465E2" w:rsidP="00A81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81D00" w:rsidRPr="005465E2" w:rsidRDefault="00A81D00" w:rsidP="00A81D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Nommez 3 façons d'acquérir la culture:   </w:t>
      </w:r>
    </w:p>
    <w:p w:rsidR="00A81D00" w:rsidRPr="005465E2" w:rsidRDefault="00A81D00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>I ___________________________      E __________________________     C __________________________</w:t>
      </w:r>
    </w:p>
    <w:p w:rsidR="00A81D00" w:rsidRPr="005465E2" w:rsidRDefault="00A81D00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A81D00" w:rsidRPr="005465E2" w:rsidRDefault="00A81D00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>Donnez 3 exemples des agents culturels: _________________________________________________________</w:t>
      </w:r>
    </w:p>
    <w:p w:rsidR="00A81D00" w:rsidRPr="005465E2" w:rsidRDefault="00A81D00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A81D00" w:rsidRPr="005465E2" w:rsidRDefault="00302830" w:rsidP="00A81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Quelle est</w:t>
      </w:r>
      <w:r w:rsidR="00A81D00"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la différence entre une culture homogène et hétérogène?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D00" w:rsidRPr="005465E2" w:rsidRDefault="00574B21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1C04FAE4" wp14:editId="0619C2E4">
            <wp:simplePos x="0" y="0"/>
            <wp:positionH relativeFrom="column">
              <wp:posOffset>5562600</wp:posOffset>
            </wp:positionH>
            <wp:positionV relativeFrom="paragraph">
              <wp:posOffset>1518</wp:posOffset>
            </wp:positionV>
            <wp:extent cx="990600" cy="908050"/>
            <wp:effectExtent l="0" t="0" r="0" b="0"/>
            <wp:wrapNone/>
            <wp:docPr id="2" name="Picture 2" descr="C:\Documents and Settings\leslie.wright\Local Settings\Temporary Internet Files\Content.IE5\Z1024Y44\MC900071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Z1024Y44\MC9000711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D00" w:rsidRPr="005465E2" w:rsidRDefault="00A81D00" w:rsidP="00A81D0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La culture hétérogène est divisée en deux possibilités culturelles:  </w:t>
      </w:r>
    </w:p>
    <w:p w:rsidR="00A81D00" w:rsidRPr="005465E2" w:rsidRDefault="00302830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A81D00" w:rsidRPr="005465E2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et       l'</w:t>
      </w:r>
      <w:r w:rsidR="00A81D00" w:rsidRPr="005465E2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>________________________</w:t>
      </w:r>
    </w:p>
    <w:p w:rsidR="00A81D00" w:rsidRPr="005465E2" w:rsidRDefault="00A81D00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B538F" w:rsidRPr="005465E2" w:rsidRDefault="008B538F" w:rsidP="008B538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L' ________________________________ est quand une culture se croit meilleure qu'une autre.  Cette croyance peut créer 3 types de comportements négatifs : </w:t>
      </w:r>
    </w:p>
    <w:p w:rsidR="008B538F" w:rsidRPr="005465E2" w:rsidRDefault="008B538F" w:rsidP="00A81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>Les ___________________________</w:t>
      </w:r>
      <w:proofErr w:type="gramStart"/>
      <w:r w:rsidRPr="005465E2">
        <w:rPr>
          <w:rFonts w:ascii="Times New Roman" w:hAnsi="Times New Roman" w:cs="Times New Roman"/>
          <w:sz w:val="24"/>
          <w:szCs w:val="24"/>
          <w:lang w:val="fr-FR"/>
        </w:rPr>
        <w:t>_  ,</w:t>
      </w:r>
      <w:proofErr w:type="gramEnd"/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les  ____________________   _______________________   et</w:t>
      </w:r>
    </w:p>
    <w:p w:rsidR="008B538F" w:rsidRPr="005465E2" w:rsidRDefault="008B538F" w:rsidP="00A81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</w:t>
      </w:r>
      <w:proofErr w:type="gramStart"/>
      <w:r w:rsidRPr="005465E2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gramEnd"/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 ____________________________</w:t>
      </w:r>
    </w:p>
    <w:p w:rsidR="008B538F" w:rsidRPr="005465E2" w:rsidRDefault="008B538F" w:rsidP="00A81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B538F" w:rsidRPr="005465E2" w:rsidRDefault="008B538F" w:rsidP="00A81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Donnez la définition </w:t>
      </w:r>
      <w:r w:rsidR="00066DCB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relativisme culturel: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D00" w:rsidRPr="005465E2" w:rsidRDefault="008B538F" w:rsidP="00A81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>Le  tourisme culturel est  _________________________________________________________________________________________________</w:t>
      </w:r>
      <w:r w:rsidR="00A81D00" w:rsidRPr="005465E2">
        <w:rPr>
          <w:rFonts w:ascii="Times New Roman" w:hAnsi="Times New Roman" w:cs="Times New Roman"/>
          <w:sz w:val="24"/>
          <w:szCs w:val="24"/>
          <w:lang w:val="fr-FR"/>
        </w:rPr>
        <w:t>_____</w:t>
      </w:r>
      <w:r w:rsidRPr="005465E2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</w:t>
      </w:r>
      <w:r w:rsidR="00A81D00" w:rsidRPr="005465E2">
        <w:rPr>
          <w:rFonts w:ascii="Times New Roman" w:hAnsi="Times New Roman" w:cs="Times New Roman"/>
          <w:sz w:val="24"/>
          <w:szCs w:val="24"/>
          <w:lang w:val="fr-FR"/>
        </w:rPr>
        <w:t>__</w:t>
      </w:r>
    </w:p>
    <w:p w:rsidR="00A81D00" w:rsidRPr="005465E2" w:rsidRDefault="00A81D00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A81D00" w:rsidRPr="005465E2" w:rsidRDefault="00A81D00" w:rsidP="00A81D0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Que sont les 3 catégories </w:t>
      </w:r>
      <w:r w:rsidR="00E73DE0" w:rsidRPr="005465E2">
        <w:rPr>
          <w:rFonts w:ascii="Times New Roman" w:hAnsi="Times New Roman" w:cs="Times New Roman"/>
          <w:sz w:val="24"/>
          <w:szCs w:val="24"/>
          <w:lang w:val="fr-FR"/>
        </w:rPr>
        <w:t>principales</w:t>
      </w: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du tourisme culturel? </w:t>
      </w:r>
    </w:p>
    <w:p w:rsidR="00A81D00" w:rsidRPr="005465E2" w:rsidRDefault="00A81D00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>H ____________________________   C _____________________________  N ________________________</w:t>
      </w:r>
    </w:p>
    <w:p w:rsidR="00A81D00" w:rsidRPr="005465E2" w:rsidRDefault="00A81D00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A81D00" w:rsidRPr="005465E2" w:rsidRDefault="00A81D00" w:rsidP="00112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81D00" w:rsidRPr="005465E2" w:rsidRDefault="00112C91" w:rsidP="00112C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Nommez les cinq catégories de touristes culturels: </w:t>
      </w:r>
    </w:p>
    <w:p w:rsidR="00112C91" w:rsidRPr="005465E2" w:rsidRDefault="00112C91" w:rsidP="00112C9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465E2">
        <w:rPr>
          <w:rFonts w:ascii="Times New Roman" w:hAnsi="Times New Roman" w:cs="Times New Roman"/>
          <w:sz w:val="24"/>
          <w:szCs w:val="24"/>
          <w:lang w:val="fr-CA"/>
        </w:rPr>
        <w:t>I   _______________________________________</w:t>
      </w:r>
      <w:r w:rsidR="00E73DE0">
        <w:rPr>
          <w:rFonts w:ascii="Times New Roman" w:hAnsi="Times New Roman" w:cs="Times New Roman"/>
          <w:sz w:val="24"/>
          <w:szCs w:val="24"/>
          <w:lang w:val="fr-CA"/>
        </w:rPr>
        <w:t xml:space="preserve">   </w:t>
      </w:r>
      <w:r w:rsidRPr="005465E2">
        <w:rPr>
          <w:rFonts w:ascii="Times New Roman" w:hAnsi="Times New Roman" w:cs="Times New Roman"/>
          <w:sz w:val="24"/>
          <w:szCs w:val="24"/>
          <w:lang w:val="fr-CA"/>
        </w:rPr>
        <w:t>A ___________________________________________</w:t>
      </w:r>
    </w:p>
    <w:p w:rsidR="00112C91" w:rsidRPr="005465E2" w:rsidRDefault="00112C91" w:rsidP="00112C9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465E2">
        <w:rPr>
          <w:rFonts w:ascii="Times New Roman" w:hAnsi="Times New Roman" w:cs="Times New Roman"/>
          <w:sz w:val="24"/>
          <w:szCs w:val="24"/>
          <w:lang w:val="fr-CA"/>
        </w:rPr>
        <w:t>C  _______________________________________     A ___________________________________________</w:t>
      </w:r>
    </w:p>
    <w:p w:rsidR="00112C91" w:rsidRPr="005465E2" w:rsidRDefault="003423A2" w:rsidP="00112C9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392385DF" wp14:editId="22D39088">
            <wp:simplePos x="0" y="0"/>
            <wp:positionH relativeFrom="column">
              <wp:posOffset>5764530</wp:posOffset>
            </wp:positionH>
            <wp:positionV relativeFrom="paragraph">
              <wp:posOffset>-3175</wp:posOffset>
            </wp:positionV>
            <wp:extent cx="937895" cy="614680"/>
            <wp:effectExtent l="0" t="0" r="0" b="0"/>
            <wp:wrapNone/>
            <wp:docPr id="3" name="Picture 3" descr="C:\Documents and Settings\leslie.wright\Local Settings\Temporary Internet Files\Content.IE5\K223BNVF\MC900303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slie.wright\Local Settings\Temporary Internet Files\Content.IE5\K223BNVF\MC90030364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91" w:rsidRPr="005465E2">
        <w:rPr>
          <w:rFonts w:ascii="Times New Roman" w:hAnsi="Times New Roman" w:cs="Times New Roman"/>
          <w:sz w:val="24"/>
          <w:szCs w:val="24"/>
          <w:lang w:val="fr-CA"/>
        </w:rPr>
        <w:t>I  _________________________________________</w:t>
      </w:r>
    </w:p>
    <w:p w:rsidR="008B538F" w:rsidRPr="005465E2" w:rsidRDefault="008B538F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Nommez </w:t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>3 jeux arctiques de la culture des I</w:t>
      </w:r>
      <w:r w:rsidRPr="005465E2">
        <w:rPr>
          <w:rFonts w:ascii="Times New Roman" w:hAnsi="Times New Roman" w:cs="Times New Roman"/>
          <w:sz w:val="24"/>
          <w:szCs w:val="24"/>
          <w:lang w:val="fr-FR"/>
        </w:rPr>
        <w:t>nuit</w:t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465E2">
        <w:rPr>
          <w:rFonts w:ascii="Times New Roman" w:hAnsi="Times New Roman" w:cs="Times New Roman"/>
          <w:sz w:val="24"/>
          <w:szCs w:val="24"/>
          <w:lang w:val="fr-FR"/>
        </w:rPr>
        <w:t>:   __________________________________________________________________________________________</w:t>
      </w:r>
    </w:p>
    <w:p w:rsidR="008B538F" w:rsidRPr="005465E2" w:rsidRDefault="008B538F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B538F" w:rsidRPr="005465E2" w:rsidRDefault="00066DCB" w:rsidP="00A81D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Quelle est</w:t>
      </w:r>
      <w:r w:rsidR="008B538F"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la différence entre le tourisme en masse et le tourisme alternatif? </w:t>
      </w:r>
    </w:p>
    <w:p w:rsidR="008B538F" w:rsidRPr="005465E2" w:rsidRDefault="008B538F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38F" w:rsidRPr="005465E2" w:rsidRDefault="008B538F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B538F" w:rsidRPr="005465E2" w:rsidRDefault="008B538F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>Nommez 5 exemples du tourisme alternatif</w:t>
      </w:r>
      <w:proofErr w:type="gramStart"/>
      <w:r w:rsidRPr="005465E2">
        <w:rPr>
          <w:rFonts w:ascii="Times New Roman" w:hAnsi="Times New Roman" w:cs="Times New Roman"/>
          <w:sz w:val="24"/>
          <w:szCs w:val="24"/>
          <w:lang w:val="fr-FR"/>
        </w:rPr>
        <w:t>:  _</w:t>
      </w:r>
      <w:proofErr w:type="gramEnd"/>
      <w:r w:rsidRPr="005465E2">
        <w:rPr>
          <w:rFonts w:ascii="Times New Roman" w:hAnsi="Times New Roman" w:cs="Times New Roman"/>
          <w:sz w:val="24"/>
          <w:szCs w:val="24"/>
          <w:lang w:val="fr-FR"/>
        </w:rPr>
        <w:t>_________________________  __________________________  ______________________________   _______________________________  __________________________</w:t>
      </w:r>
    </w:p>
    <w:p w:rsidR="008B538F" w:rsidRPr="005465E2" w:rsidRDefault="008B538F" w:rsidP="008B538F">
      <w:pPr>
        <w:tabs>
          <w:tab w:val="left" w:pos="208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8B538F" w:rsidRPr="005465E2" w:rsidRDefault="008B538F" w:rsidP="008B538F">
      <w:pPr>
        <w:tabs>
          <w:tab w:val="left" w:pos="208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>K ______________ O _______________ a été le premier anthropologue à utiliser l'</w:t>
      </w:r>
      <w:r w:rsidR="00E73DE0" w:rsidRPr="005465E2">
        <w:rPr>
          <w:rFonts w:ascii="Times New Roman" w:hAnsi="Times New Roman" w:cs="Times New Roman"/>
          <w:sz w:val="24"/>
          <w:szCs w:val="24"/>
          <w:lang w:val="fr-FR"/>
        </w:rPr>
        <w:t>expression “choc</w:t>
      </w: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culturel" </w:t>
      </w:r>
    </w:p>
    <w:p w:rsidR="008B538F" w:rsidRPr="005465E2" w:rsidRDefault="008B538F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B538F" w:rsidRPr="005465E2" w:rsidRDefault="008B538F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lastRenderedPageBreak/>
        <w:t>Le choc culturel est une expérience de 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3DE0">
        <w:rPr>
          <w:rFonts w:ascii="Times New Roman" w:hAnsi="Times New Roman" w:cs="Times New Roman"/>
          <w:sz w:val="24"/>
          <w:szCs w:val="24"/>
          <w:lang w:val="fr-FR"/>
        </w:rPr>
        <w:t>_______________________</w:t>
      </w:r>
    </w:p>
    <w:p w:rsidR="008B538F" w:rsidRPr="005465E2" w:rsidRDefault="008B538F" w:rsidP="008B538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B538F" w:rsidRPr="005465E2" w:rsidRDefault="00E73DE0" w:rsidP="008B538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Complétez les 3 étapes du choc culturel et une description pour chacune.</w:t>
      </w:r>
    </w:p>
    <w:p w:rsidR="00E73DE0" w:rsidRDefault="008B538F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="00E73DE0">
        <w:rPr>
          <w:rFonts w:ascii="Times New Roman" w:hAnsi="Times New Roman" w:cs="Times New Roman"/>
          <w:sz w:val="24"/>
          <w:szCs w:val="24"/>
          <w:lang w:val="fr-FR"/>
        </w:rPr>
        <w:t xml:space="preserve">____________ de ____________   : </w:t>
      </w: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E73DE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</w:t>
      </w:r>
    </w:p>
    <w:p w:rsidR="00E73DE0" w:rsidRDefault="00E73DE0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</w:t>
      </w:r>
      <w:r w:rsidR="008B538F"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E73DE0" w:rsidRDefault="00E73DE0" w:rsidP="00E73D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73DE0" w:rsidRDefault="008B538F" w:rsidP="00E73D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>2.  _________________</w:t>
      </w:r>
      <w:r w:rsidR="00E73DE0">
        <w:rPr>
          <w:rFonts w:ascii="Times New Roman" w:hAnsi="Times New Roman" w:cs="Times New Roman"/>
          <w:sz w:val="24"/>
          <w:szCs w:val="24"/>
          <w:lang w:val="fr-FR"/>
        </w:rPr>
        <w:t>_______</w:t>
      </w: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_ </w:t>
      </w:r>
      <w:r w:rsidR="00E73DE0">
        <w:rPr>
          <w:rFonts w:ascii="Times New Roman" w:hAnsi="Times New Roman" w:cs="Times New Roman"/>
          <w:sz w:val="24"/>
          <w:szCs w:val="24"/>
          <w:lang w:val="fr-FR"/>
        </w:rPr>
        <w:t xml:space="preserve">    :</w:t>
      </w: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E73DE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</w:t>
      </w:r>
    </w:p>
    <w:p w:rsidR="00E73DE0" w:rsidRDefault="00E73DE0" w:rsidP="00E73D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</w:t>
      </w: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E73DE0" w:rsidRDefault="008B538F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:rsidR="00E73DE0" w:rsidRDefault="008B538F" w:rsidP="00E73D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3.  </w:t>
      </w:r>
      <w:bookmarkStart w:id="0" w:name="_GoBack"/>
      <w:bookmarkEnd w:id="0"/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</w:t>
      </w:r>
      <w:r w:rsidR="00E73DE0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Pr="005465E2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E73DE0">
        <w:rPr>
          <w:rFonts w:ascii="Times New Roman" w:hAnsi="Times New Roman" w:cs="Times New Roman"/>
          <w:sz w:val="24"/>
          <w:szCs w:val="24"/>
          <w:lang w:val="fr-FR"/>
        </w:rPr>
        <w:t xml:space="preserve">   :</w:t>
      </w:r>
      <w:r w:rsidR="00E73DE0" w:rsidRPr="00E73D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73DE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</w:t>
      </w:r>
    </w:p>
    <w:p w:rsidR="00E73DE0" w:rsidRDefault="00E73DE0" w:rsidP="00E73D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</w:t>
      </w: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8B538F" w:rsidRPr="005465E2" w:rsidRDefault="008B538F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B538F" w:rsidRPr="005465E2" w:rsidRDefault="008B538F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 xml:space="preserve">Nommez 5 symptômes du choc culturel : </w:t>
      </w:r>
    </w:p>
    <w:p w:rsidR="008B538F" w:rsidRPr="005465E2" w:rsidRDefault="008B538F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</w:t>
      </w:r>
      <w:r w:rsidR="00E73DE0">
        <w:rPr>
          <w:rFonts w:ascii="Times New Roman" w:hAnsi="Times New Roman" w:cs="Times New Roman"/>
          <w:sz w:val="24"/>
          <w:szCs w:val="24"/>
          <w:lang w:val="fr-FR"/>
        </w:rPr>
        <w:t>__________________________</w:t>
      </w:r>
    </w:p>
    <w:p w:rsidR="008B538F" w:rsidRPr="005465E2" w:rsidRDefault="00E73DE0" w:rsidP="008B538F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</w:t>
      </w:r>
      <w:r w:rsidR="008B538F" w:rsidRPr="005465E2">
        <w:rPr>
          <w:rFonts w:ascii="Times New Roman" w:hAnsi="Times New Roman" w:cs="Times New Roman"/>
          <w:sz w:val="24"/>
          <w:szCs w:val="24"/>
          <w:lang w:val="fr-FR"/>
        </w:rPr>
        <w:t>ue veut dire l'acronyme de l'UNESCO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fran</w:t>
      </w:r>
      <w:r>
        <w:rPr>
          <w:rFonts w:ascii="Cambria Math" w:hAnsi="Cambria Math" w:cs="Times New Roman"/>
          <w:sz w:val="24"/>
          <w:szCs w:val="24"/>
          <w:lang w:val="fr-FR"/>
        </w:rPr>
        <w:t>çais</w:t>
      </w:r>
      <w:r w:rsidR="008B538F" w:rsidRPr="005465E2">
        <w:rPr>
          <w:rFonts w:ascii="Times New Roman" w:hAnsi="Times New Roman" w:cs="Times New Roman"/>
          <w:sz w:val="24"/>
          <w:szCs w:val="24"/>
          <w:lang w:val="fr-FR"/>
        </w:rPr>
        <w:t>? ______________________________________________</w:t>
      </w:r>
    </w:p>
    <w:p w:rsidR="00112C91" w:rsidRDefault="008B538F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65E2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</w:t>
      </w:r>
    </w:p>
    <w:p w:rsidR="00574B21" w:rsidRDefault="00574B21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74B21" w:rsidRDefault="00302830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 xml:space="preserve"> quoi sert UNESCO ?  ______________________________________________________________________</w:t>
      </w:r>
    </w:p>
    <w:p w:rsidR="00574B21" w:rsidRPr="00574B21" w:rsidRDefault="00574B21">
      <w:pPr>
        <w:rPr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</w:t>
      </w:r>
    </w:p>
    <w:p w:rsidR="00574B21" w:rsidRDefault="00150218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Pourquoi l’</w:t>
      </w:r>
      <w:r w:rsidR="00C6671F">
        <w:rPr>
          <w:rFonts w:ascii="Times New Roman" w:hAnsi="Times New Roman" w:cs="Times New Roman"/>
          <w:sz w:val="24"/>
          <w:szCs w:val="24"/>
          <w:lang w:val="fr-FR"/>
        </w:rPr>
        <w:t>Empereur M</w:t>
      </w:r>
      <w:r>
        <w:rPr>
          <w:rFonts w:ascii="Times New Roman" w:hAnsi="Times New Roman" w:cs="Times New Roman"/>
          <w:sz w:val="24"/>
          <w:szCs w:val="24"/>
          <w:lang w:val="fr-FR"/>
        </w:rPr>
        <w:t>eiji invite-t-il des experts du monde occidental ?</w:t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</w:t>
      </w:r>
    </w:p>
    <w:p w:rsidR="00574B21" w:rsidRDefault="00574B21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</w:t>
      </w:r>
    </w:p>
    <w:p w:rsidR="00574B21" w:rsidRDefault="00150218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BDA8DA4" wp14:editId="6A78B64D">
            <wp:simplePos x="0" y="0"/>
            <wp:positionH relativeFrom="column">
              <wp:posOffset>5278120</wp:posOffset>
            </wp:positionH>
            <wp:positionV relativeFrom="paragraph">
              <wp:posOffset>131445</wp:posOffset>
            </wp:positionV>
            <wp:extent cx="1566545" cy="2203450"/>
            <wp:effectExtent l="0" t="0" r="0" b="0"/>
            <wp:wrapSquare wrapText="bothSides"/>
            <wp:docPr id="5" name="Picture 5" descr="http://img.bd-sanctuary.com/cis/big/le-dernier-samourai-film-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bd-sanctuary.com/cis/big/le-dernier-samourai-film-15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B21" w:rsidRDefault="00150218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 veut dire le mot « Samouraï »</w:t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> ?  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74B21" w:rsidRDefault="00574B21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74B21" w:rsidRDefault="00150218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Pourquoi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Algren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pleure-t-il à la fin du film ?</w:t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 xml:space="preserve">  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</w:t>
      </w:r>
    </w:p>
    <w:p w:rsidR="00574B21" w:rsidRDefault="00574B21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</w:t>
      </w:r>
    </w:p>
    <w:p w:rsidR="00574B21" w:rsidRPr="005465E2" w:rsidRDefault="00C6671F" w:rsidP="008B53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2416629</wp:posOffset>
                </wp:positionH>
                <wp:positionV relativeFrom="paragraph">
                  <wp:posOffset>313674</wp:posOffset>
                </wp:positionV>
                <wp:extent cx="1353820" cy="641267"/>
                <wp:effectExtent l="323850" t="0" r="17780" b="260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41267"/>
                        </a:xfrm>
                        <a:prstGeom prst="wedgeRoundRectCallout">
                          <a:avLst>
                            <a:gd name="adj1" fmla="val -71435"/>
                            <a:gd name="adj2" fmla="val -27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1F" w:rsidRPr="00C6671F" w:rsidRDefault="00C6671F">
                            <w:pPr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6671F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C’est fini, les amis! Bonne chance sur le test!</w:t>
                            </w: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 </w:t>
                            </w:r>
                            <w:r w:rsidRPr="00C6671F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190.3pt;margin-top:24.7pt;width:106.6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" adj="-4630,4881">
                <v:textbox>
                  <w:txbxContent>
                    <w:p w:rsidR="00C6671F" w:rsidRPr="00C6671F" w:rsidRDefault="00C6671F">
                      <w:pPr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C6671F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C’est fini, les amis! Bonne chance sur le test!</w:t>
                      </w:r>
                      <w:r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 </w:t>
                      </w:r>
                      <w:r w:rsidRPr="00C6671F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E5CDE0C" wp14:editId="5BBF4634">
            <wp:simplePos x="0" y="0"/>
            <wp:positionH relativeFrom="column">
              <wp:posOffset>1323340</wp:posOffset>
            </wp:positionH>
            <wp:positionV relativeFrom="paragraph">
              <wp:posOffset>290195</wp:posOffset>
            </wp:positionV>
            <wp:extent cx="985520" cy="739140"/>
            <wp:effectExtent l="0" t="0" r="0" b="0"/>
            <wp:wrapSquare wrapText="bothSides"/>
            <wp:docPr id="6" name="Picture 6" descr="http://www.seriblog.net/wp-content/uploads/2012/05/cri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riblog.net/wp-content/uploads/2012/05/crick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21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</w:t>
      </w:r>
    </w:p>
    <w:sectPr w:rsidR="00574B21" w:rsidRPr="005465E2" w:rsidSect="00150218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1FA5"/>
    <w:multiLevelType w:val="hybridMultilevel"/>
    <w:tmpl w:val="C798B6C2"/>
    <w:lvl w:ilvl="0" w:tplc="42726CB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00"/>
    <w:rsid w:val="00066DCB"/>
    <w:rsid w:val="00112C91"/>
    <w:rsid w:val="00150218"/>
    <w:rsid w:val="00302830"/>
    <w:rsid w:val="003423A2"/>
    <w:rsid w:val="00533740"/>
    <w:rsid w:val="005465E2"/>
    <w:rsid w:val="00574B21"/>
    <w:rsid w:val="00617C8D"/>
    <w:rsid w:val="006A1E69"/>
    <w:rsid w:val="008B538F"/>
    <w:rsid w:val="008F3A30"/>
    <w:rsid w:val="00A81D00"/>
    <w:rsid w:val="00C62727"/>
    <w:rsid w:val="00C6671F"/>
    <w:rsid w:val="00C7219A"/>
    <w:rsid w:val="00E7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D00"/>
    <w:pPr>
      <w:ind w:left="720"/>
      <w:contextualSpacing/>
    </w:pPr>
  </w:style>
  <w:style w:type="character" w:customStyle="1" w:styleId="hps">
    <w:name w:val="hps"/>
    <w:basedOn w:val="DefaultParagraphFont"/>
    <w:rsid w:val="00A81D00"/>
  </w:style>
  <w:style w:type="paragraph" w:styleId="BalloonText">
    <w:name w:val="Balloon Text"/>
    <w:basedOn w:val="Normal"/>
    <w:link w:val="BalloonTextChar"/>
    <w:uiPriority w:val="99"/>
    <w:semiHidden/>
    <w:unhideWhenUsed/>
    <w:rsid w:val="006A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D00"/>
    <w:pPr>
      <w:ind w:left="720"/>
      <w:contextualSpacing/>
    </w:pPr>
  </w:style>
  <w:style w:type="character" w:customStyle="1" w:styleId="hps">
    <w:name w:val="hps"/>
    <w:basedOn w:val="DefaultParagraphFont"/>
    <w:rsid w:val="00A81D00"/>
  </w:style>
  <w:style w:type="paragraph" w:styleId="BalloonText">
    <w:name w:val="Balloon Text"/>
    <w:basedOn w:val="Normal"/>
    <w:link w:val="BalloonTextChar"/>
    <w:uiPriority w:val="99"/>
    <w:semiHidden/>
    <w:unhideWhenUsed/>
    <w:rsid w:val="006A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Godson, Leslie</cp:lastModifiedBy>
  <cp:revision>4</cp:revision>
  <cp:lastPrinted>2012-11-14T20:56:00Z</cp:lastPrinted>
  <dcterms:created xsi:type="dcterms:W3CDTF">2014-04-24T18:49:00Z</dcterms:created>
  <dcterms:modified xsi:type="dcterms:W3CDTF">2015-04-22T16:35:00Z</dcterms:modified>
</cp:coreProperties>
</file>