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A6" w:rsidRPr="00515EA6" w:rsidRDefault="00515EA6" w:rsidP="00515EA6">
      <w:pPr>
        <w:pStyle w:val="NoSpacing"/>
        <w:rPr>
          <w:lang w:val="fr-CA"/>
        </w:rPr>
      </w:pPr>
      <w:r>
        <w:rPr>
          <w:noProof/>
          <w:lang w:eastAsia="en-CA"/>
        </w:rPr>
        <w:drawing>
          <wp:anchor distT="0" distB="0" distL="114300" distR="114300" simplePos="0" relativeHeight="251676672" behindDoc="1" locked="0" layoutInCell="1" allowOverlap="1" wp14:anchorId="2E5531D4" wp14:editId="156563C4">
            <wp:simplePos x="0" y="0"/>
            <wp:positionH relativeFrom="column">
              <wp:posOffset>7956595</wp:posOffset>
            </wp:positionH>
            <wp:positionV relativeFrom="paragraph">
              <wp:posOffset>-339902</wp:posOffset>
            </wp:positionV>
            <wp:extent cx="987877" cy="914400"/>
            <wp:effectExtent l="0" t="0" r="3175" b="0"/>
            <wp:wrapNone/>
            <wp:docPr id="18" name="Picture 18" descr="http://www.un.org/millenniumgoals/images/overviewpost2015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org/millenniumgoals/images/overviewpost2015_edit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7877"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EA6">
        <w:rPr>
          <w:rFonts w:ascii="Showcard Gothic" w:hAnsi="Showcard Gothic"/>
          <w:sz w:val="36"/>
          <w:szCs w:val="36"/>
          <w:lang w:val="fr-CA"/>
        </w:rPr>
        <w:t>Les objectifs du Millénaire pour le développement</w:t>
      </w:r>
      <w:r>
        <w:rPr>
          <w:lang w:val="fr-CA"/>
        </w:rPr>
        <w:tab/>
        <w:t xml:space="preserve">Nom : </w:t>
      </w:r>
    </w:p>
    <w:p w:rsidR="00515EA6" w:rsidRDefault="00515EA6" w:rsidP="00515EA6">
      <w:pPr>
        <w:pStyle w:val="NoSpacing"/>
        <w:rPr>
          <w:rFonts w:ascii="Arial" w:hAnsi="Arial" w:cs="Arial"/>
          <w:color w:val="333333"/>
          <w:sz w:val="20"/>
          <w:szCs w:val="20"/>
          <w:shd w:val="clear" w:color="auto" w:fill="FFFFFF"/>
          <w:lang w:val="fr-CA"/>
        </w:rPr>
      </w:pPr>
    </w:p>
    <w:p w:rsidR="00515EA6" w:rsidRDefault="00515EA6" w:rsidP="00515EA6">
      <w:pPr>
        <w:pStyle w:val="NoSpacing"/>
        <w:rPr>
          <w:rFonts w:ascii="Arial" w:hAnsi="Arial" w:cs="Arial"/>
          <w:color w:val="333333"/>
          <w:sz w:val="20"/>
          <w:szCs w:val="20"/>
          <w:shd w:val="clear" w:color="auto" w:fill="FFFFFF"/>
          <w:lang w:val="fr-CA"/>
        </w:rPr>
      </w:pPr>
      <w:r>
        <w:rPr>
          <w:rFonts w:ascii="Arial" w:hAnsi="Arial" w:cs="Arial"/>
          <w:noProof/>
          <w:color w:val="333333"/>
          <w:sz w:val="20"/>
          <w:szCs w:val="20"/>
          <w:lang w:eastAsia="en-CA"/>
        </w:rPr>
        <mc:AlternateContent>
          <mc:Choice Requires="wps">
            <w:drawing>
              <wp:anchor distT="0" distB="0" distL="114300" distR="114300" simplePos="0" relativeHeight="251659264" behindDoc="0" locked="0" layoutInCell="1" allowOverlap="1" wp14:anchorId="1FF3902C" wp14:editId="5DEEB23D">
                <wp:simplePos x="0" y="0"/>
                <wp:positionH relativeFrom="column">
                  <wp:posOffset>13335</wp:posOffset>
                </wp:positionH>
                <wp:positionV relativeFrom="paragraph">
                  <wp:posOffset>-5080</wp:posOffset>
                </wp:positionV>
                <wp:extent cx="7867650" cy="0"/>
                <wp:effectExtent l="0" t="19050" r="19050" b="38100"/>
                <wp:wrapNone/>
                <wp:docPr id="1" name="Straight Connector 1"/>
                <wp:cNvGraphicFramePr/>
                <a:graphic xmlns:a="http://schemas.openxmlformats.org/drawingml/2006/main">
                  <a:graphicData uri="http://schemas.microsoft.com/office/word/2010/wordprocessingShape">
                    <wps:wsp>
                      <wps:cNvCnPr/>
                      <wps:spPr>
                        <a:xfrm>
                          <a:off x="0" y="0"/>
                          <a:ext cx="7867650" cy="0"/>
                        </a:xfrm>
                        <a:prstGeom prst="line">
                          <a:avLst/>
                        </a:prstGeom>
                        <a:ln w="508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4pt" to="620.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" strokecolor="black [3213]" strokeweight="4pt">
                <v:stroke linestyle="thickThin"/>
              </v:line>
            </w:pict>
          </mc:Fallback>
        </mc:AlternateContent>
      </w:r>
    </w:p>
    <w:p w:rsidR="00436C0E" w:rsidRDefault="00436C0E" w:rsidP="00515EA6">
      <w:pPr>
        <w:pStyle w:val="NoSpacing"/>
        <w:rPr>
          <w:rFonts w:ascii="Arial" w:hAnsi="Arial" w:cs="Arial"/>
          <w:color w:val="333333"/>
          <w:sz w:val="20"/>
          <w:szCs w:val="20"/>
          <w:shd w:val="clear" w:color="auto" w:fill="FFFFFF"/>
          <w:lang w:val="fr-CA"/>
        </w:rPr>
      </w:pPr>
      <w:r w:rsidRPr="00436C0E">
        <w:rPr>
          <w:rFonts w:cstheme="minorHAnsi"/>
          <w:shd w:val="clear" w:color="auto" w:fill="FFFFFF"/>
          <w:lang w:val="fr-CA"/>
        </w:rPr>
        <w:t>Les huit objectifs du Millénaire pour le développement (OMD) forment un plan approuvé par tous les pays du monde et par toutes les grandes institutions mondiales de développement. Ils ont galvanisé des efforts sans précédent pour répondre aux besoins des plus pauvres dans le monde. L'ONU travaille avec les gouvernements, la société civile et les différents partenaires pour exploiter la dynamique dégagée par les OMD et poursuivre un </w:t>
      </w:r>
      <w:hyperlink r:id="rId6" w:anchor="new" w:history="1">
        <w:r w:rsidRPr="00436C0E">
          <w:rPr>
            <w:rFonts w:cstheme="minorHAnsi"/>
            <w:shd w:val="clear" w:color="auto" w:fill="FFFFFF"/>
            <w:lang w:val="fr-CA"/>
          </w:rPr>
          <w:t>programme ambitieux pour l'après-2015</w:t>
        </w:r>
      </w:hyperlink>
      <w:r w:rsidRPr="00436C0E">
        <w:rPr>
          <w:rFonts w:ascii="Arial" w:hAnsi="Arial" w:cs="Arial"/>
          <w:color w:val="333333"/>
          <w:sz w:val="20"/>
          <w:szCs w:val="20"/>
          <w:shd w:val="clear" w:color="auto" w:fill="FFFFFF"/>
          <w:lang w:val="fr-CA"/>
        </w:rPr>
        <w:t>.</w:t>
      </w:r>
    </w:p>
    <w:p w:rsidR="00515EA6" w:rsidRPr="00DC62BB" w:rsidRDefault="00436C0E" w:rsidP="00515EA6">
      <w:pPr>
        <w:pStyle w:val="NoSpacing"/>
        <w:rPr>
          <w:rFonts w:cstheme="minorHAnsi"/>
          <w:shd w:val="clear" w:color="auto" w:fill="FFFFFF"/>
          <w:lang w:val="fr-CA"/>
        </w:rPr>
      </w:pPr>
      <w:r w:rsidRPr="00DC62BB">
        <w:rPr>
          <w:rFonts w:cstheme="minorHAnsi"/>
          <w:shd w:val="clear" w:color="auto" w:fill="FFFFFF"/>
          <w:lang w:val="fr-CA"/>
        </w:rPr>
        <w:t xml:space="preserve"> </w:t>
      </w:r>
    </w:p>
    <w:p w:rsidR="00515EA6" w:rsidRPr="00DC62BB" w:rsidRDefault="00515EA6" w:rsidP="00515EA6">
      <w:pPr>
        <w:pStyle w:val="NoSpacing"/>
        <w:rPr>
          <w:rFonts w:cstheme="minorHAnsi"/>
          <w:shd w:val="clear" w:color="auto" w:fill="FFFFFF"/>
          <w:lang w:val="fr-CA"/>
        </w:rPr>
      </w:pPr>
      <w:r w:rsidRPr="00DC62BB">
        <w:rPr>
          <w:rFonts w:cstheme="minorHAnsi"/>
          <w:shd w:val="clear" w:color="auto" w:fill="FFFFFF"/>
          <w:lang w:val="fr-CA"/>
        </w:rPr>
        <w:t xml:space="preserve">En vous servant du site  </w:t>
      </w:r>
      <w:hyperlink r:id="rId7" w:history="1">
        <w:r w:rsidRPr="00DC62BB">
          <w:rPr>
            <w:rStyle w:val="Hyperlink"/>
            <w:rFonts w:cstheme="minorHAnsi"/>
            <w:color w:val="auto"/>
            <w:shd w:val="clear" w:color="auto" w:fill="FFFFFF"/>
            <w:lang w:val="fr-CA"/>
          </w:rPr>
          <w:t>http://www.un.org/fr/millenniumgoals/bkgd.shtml</w:t>
        </w:r>
      </w:hyperlink>
      <w:r w:rsidRPr="00DC62BB">
        <w:rPr>
          <w:rFonts w:cstheme="minorHAnsi"/>
          <w:shd w:val="clear" w:color="auto" w:fill="FFFFFF"/>
          <w:lang w:val="fr-CA"/>
        </w:rPr>
        <w:t xml:space="preserve"> ,  remplissez le tableau ci-dessus :</w:t>
      </w:r>
    </w:p>
    <w:p w:rsidR="00515EA6" w:rsidRPr="00DC62BB" w:rsidRDefault="00515EA6" w:rsidP="00515EA6">
      <w:pPr>
        <w:pStyle w:val="NoSpacing"/>
        <w:rPr>
          <w:rFonts w:cstheme="minorHAnsi"/>
          <w:sz w:val="24"/>
          <w:szCs w:val="24"/>
          <w:shd w:val="clear" w:color="auto" w:fill="FFFFFF"/>
          <w:lang w:val="fr-CA"/>
        </w:rPr>
      </w:pPr>
    </w:p>
    <w:tbl>
      <w:tblPr>
        <w:tblStyle w:val="TableGrid"/>
        <w:tblW w:w="0" w:type="auto"/>
        <w:tblLook w:val="04A0" w:firstRow="1" w:lastRow="0" w:firstColumn="1" w:lastColumn="0" w:noHBand="0" w:noVBand="1"/>
      </w:tblPr>
      <w:tblGrid>
        <w:gridCol w:w="6950"/>
        <w:gridCol w:w="6951"/>
      </w:tblGrid>
      <w:tr w:rsidR="00515EA6" w:rsidTr="00515EA6">
        <w:tc>
          <w:tcPr>
            <w:tcW w:w="6950" w:type="dxa"/>
          </w:tcPr>
          <w:p w:rsidR="00515EA6" w:rsidRPr="00515EA6" w:rsidRDefault="00515EA6" w:rsidP="00515EA6">
            <w:pPr>
              <w:jc w:val="center"/>
              <w:rPr>
                <w:rFonts w:ascii="Berlin Sans FB Demi" w:hAnsi="Berlin Sans FB Demi"/>
                <w:sz w:val="36"/>
                <w:szCs w:val="36"/>
                <w:lang w:val="fr-CA"/>
              </w:rPr>
            </w:pPr>
            <w:r w:rsidRPr="00515EA6">
              <w:rPr>
                <w:rFonts w:ascii="Berlin Sans FB Demi" w:hAnsi="Berlin Sans FB Demi"/>
                <w:sz w:val="36"/>
                <w:szCs w:val="36"/>
                <w:lang w:val="fr-CA"/>
              </w:rPr>
              <w:t>Description de l’objectif</w:t>
            </w:r>
          </w:p>
        </w:tc>
        <w:tc>
          <w:tcPr>
            <w:tcW w:w="6951" w:type="dxa"/>
          </w:tcPr>
          <w:p w:rsidR="00515EA6" w:rsidRPr="00515EA6" w:rsidRDefault="00515EA6" w:rsidP="00515EA6">
            <w:pPr>
              <w:jc w:val="center"/>
              <w:rPr>
                <w:rFonts w:ascii="Berlin Sans FB Demi" w:hAnsi="Berlin Sans FB Demi"/>
                <w:sz w:val="36"/>
                <w:szCs w:val="36"/>
                <w:lang w:val="fr-CA"/>
              </w:rPr>
            </w:pPr>
            <w:r w:rsidRPr="00515EA6">
              <w:rPr>
                <w:rFonts w:ascii="Berlin Sans FB Demi" w:hAnsi="Berlin Sans FB Demi"/>
                <w:sz w:val="36"/>
                <w:szCs w:val="36"/>
                <w:lang w:val="fr-CA"/>
              </w:rPr>
              <w:t>Où en sommes-nous?</w:t>
            </w:r>
            <w:r>
              <w:rPr>
                <w:rFonts w:ascii="Berlin Sans FB Demi" w:hAnsi="Berlin Sans FB Demi"/>
                <w:sz w:val="36"/>
                <w:szCs w:val="36"/>
                <w:lang w:val="fr-CA"/>
              </w:rPr>
              <w:t xml:space="preserve">  (2013)</w:t>
            </w:r>
          </w:p>
        </w:tc>
      </w:tr>
      <w:tr w:rsidR="00515EA6" w:rsidRPr="00217BC8" w:rsidTr="00515EA6">
        <w:tc>
          <w:tcPr>
            <w:tcW w:w="6950" w:type="dxa"/>
          </w:tcPr>
          <w:p w:rsidR="00515EA6" w:rsidRDefault="00217BC8" w:rsidP="00515EA6">
            <w:pPr>
              <w:pStyle w:val="NoSpacing"/>
              <w:rPr>
                <w:lang w:val="fr-CA"/>
              </w:rPr>
            </w:pPr>
            <w:r w:rsidRPr="00217BC8">
              <w:rPr>
                <w:noProof/>
                <w:lang w:eastAsia="en-CA"/>
              </w:rPr>
              <mc:AlternateContent>
                <mc:Choice Requires="wps">
                  <w:drawing>
                    <wp:anchor distT="0" distB="0" distL="114300" distR="114300" simplePos="0" relativeHeight="251678720" behindDoc="0" locked="0" layoutInCell="1" allowOverlap="1" wp14:editId="36B11C9B">
                      <wp:simplePos x="0" y="0"/>
                      <wp:positionH relativeFrom="column">
                        <wp:posOffset>1151240</wp:posOffset>
                      </wp:positionH>
                      <wp:positionV relativeFrom="paragraph">
                        <wp:posOffset>114433</wp:posOffset>
                      </wp:positionV>
                      <wp:extent cx="3157486" cy="1275907"/>
                      <wp:effectExtent l="0" t="0" r="2413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486" cy="1275907"/>
                              </a:xfrm>
                              <a:prstGeom prst="rect">
                                <a:avLst/>
                              </a:prstGeom>
                              <a:solidFill>
                                <a:srgbClr val="FFFFFF"/>
                              </a:solidFill>
                              <a:ln w="9525">
                                <a:solidFill>
                                  <a:schemeClr val="bg1"/>
                                </a:solidFill>
                                <a:miter lim="800000"/>
                                <a:headEnd/>
                                <a:tailEnd/>
                              </a:ln>
                            </wps:spPr>
                            <wps:txbx>
                              <w:txbxContent>
                                <w:p w:rsidR="00217BC8" w:rsidRPr="00217BC8" w:rsidRDefault="00217BC8" w:rsidP="00217BC8">
                                  <w:pPr>
                                    <w:pStyle w:val="NoSpacing"/>
                                    <w:rPr>
                                      <w:sz w:val="24"/>
                                      <w:szCs w:val="24"/>
                                      <w:lang w:val="fr-CA"/>
                                    </w:rPr>
                                  </w:pPr>
                                  <w:r w:rsidRPr="00217BC8">
                                    <w:rPr>
                                      <w:sz w:val="24"/>
                                      <w:szCs w:val="24"/>
                                      <w:lang w:val="fr-CA"/>
                                    </w:rPr>
                                    <w:t>- Réduire de moitié la proportion de personnes dont le revenu est inférieur à $1 par jour</w:t>
                                  </w:r>
                                </w:p>
                                <w:p w:rsidR="00217BC8" w:rsidRPr="00217BC8" w:rsidRDefault="00217BC8" w:rsidP="00217BC8">
                                  <w:pPr>
                                    <w:pStyle w:val="NoSpacing"/>
                                    <w:rPr>
                                      <w:sz w:val="24"/>
                                      <w:szCs w:val="24"/>
                                      <w:lang w:val="fr-CA"/>
                                    </w:rPr>
                                  </w:pPr>
                                  <w:r w:rsidRPr="00217BC8">
                                    <w:rPr>
                                      <w:sz w:val="24"/>
                                      <w:szCs w:val="24"/>
                                      <w:lang w:val="fr-CA"/>
                                    </w:rPr>
                                    <w:t>- Assurer un emploi complet et productif et un travail à tous</w:t>
                                  </w:r>
                                </w:p>
                                <w:p w:rsidR="00217BC8" w:rsidRDefault="00217BC8" w:rsidP="00217BC8">
                                  <w:pPr>
                                    <w:pStyle w:val="NoSpacing"/>
                                    <w:rPr>
                                      <w:lang w:val="fr-CA"/>
                                    </w:rPr>
                                  </w:pPr>
                                  <w:r w:rsidRPr="00217BC8">
                                    <w:rPr>
                                      <w:sz w:val="24"/>
                                      <w:szCs w:val="24"/>
                                      <w:lang w:val="fr-CA"/>
                                    </w:rPr>
                                    <w:t>- réduire la proportion de personnes qui souffrent de la faim</w:t>
                                  </w:r>
                                </w:p>
                                <w:p w:rsidR="00217BC8" w:rsidRPr="00217BC8" w:rsidRDefault="00217BC8" w:rsidP="00217BC8">
                                  <w:pPr>
                                    <w:pStyle w:val="NoSpacing"/>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65pt;margin-top:9pt;width:248.6pt;height:10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" strokecolor="white [3212]">
                      <v:textbox>
                        <w:txbxContent>
                          <w:p w:rsidR="00217BC8" w:rsidRPr="00217BC8" w:rsidRDefault="00217BC8" w:rsidP="00217BC8">
                            <w:pPr>
                              <w:pStyle w:val="NoSpacing"/>
                              <w:rPr>
                                <w:sz w:val="24"/>
                                <w:szCs w:val="24"/>
                                <w:lang w:val="fr-CA"/>
                              </w:rPr>
                            </w:pPr>
                            <w:r w:rsidRPr="00217BC8">
                              <w:rPr>
                                <w:sz w:val="24"/>
                                <w:szCs w:val="24"/>
                                <w:lang w:val="fr-CA"/>
                              </w:rPr>
                              <w:t>- Réduire de moitié la proportion de personnes dont le revenu est inférieur à $1 par jour</w:t>
                            </w:r>
                          </w:p>
                          <w:p w:rsidR="00217BC8" w:rsidRPr="00217BC8" w:rsidRDefault="00217BC8" w:rsidP="00217BC8">
                            <w:pPr>
                              <w:pStyle w:val="NoSpacing"/>
                              <w:rPr>
                                <w:sz w:val="24"/>
                                <w:szCs w:val="24"/>
                                <w:lang w:val="fr-CA"/>
                              </w:rPr>
                            </w:pPr>
                            <w:r w:rsidRPr="00217BC8">
                              <w:rPr>
                                <w:sz w:val="24"/>
                                <w:szCs w:val="24"/>
                                <w:lang w:val="fr-CA"/>
                              </w:rPr>
                              <w:t>- Assurer un emploi complet et productif et un travail à tous</w:t>
                            </w:r>
                          </w:p>
                          <w:p w:rsidR="00217BC8" w:rsidRDefault="00217BC8" w:rsidP="00217BC8">
                            <w:pPr>
                              <w:pStyle w:val="NoSpacing"/>
                              <w:rPr>
                                <w:lang w:val="fr-CA"/>
                              </w:rPr>
                            </w:pPr>
                            <w:r w:rsidRPr="00217BC8">
                              <w:rPr>
                                <w:sz w:val="24"/>
                                <w:szCs w:val="24"/>
                                <w:lang w:val="fr-CA"/>
                              </w:rPr>
                              <w:t>- réduire la proportion de personnes qui souffrent de la faim</w:t>
                            </w:r>
                          </w:p>
                          <w:p w:rsidR="00217BC8" w:rsidRPr="00217BC8" w:rsidRDefault="00217BC8" w:rsidP="00217BC8">
                            <w:pPr>
                              <w:pStyle w:val="NoSpacing"/>
                              <w:rPr>
                                <w:lang w:val="fr-CA"/>
                              </w:rPr>
                            </w:pPr>
                          </w:p>
                        </w:txbxContent>
                      </v:textbox>
                    </v:shape>
                  </w:pict>
                </mc:Fallback>
              </mc:AlternateContent>
            </w:r>
            <w:r w:rsidR="00515EA6">
              <w:rPr>
                <w:noProof/>
                <w:lang w:eastAsia="en-CA"/>
              </w:rPr>
              <w:drawing>
                <wp:anchor distT="0" distB="0" distL="114300" distR="114300" simplePos="0" relativeHeight="251660288" behindDoc="1" locked="0" layoutInCell="1" allowOverlap="1" wp14:anchorId="07ACCD7A" wp14:editId="0B536464">
                  <wp:simplePos x="0" y="0"/>
                  <wp:positionH relativeFrom="column">
                    <wp:posOffset>12700</wp:posOffset>
                  </wp:positionH>
                  <wp:positionV relativeFrom="paragraph">
                    <wp:posOffset>123825</wp:posOffset>
                  </wp:positionV>
                  <wp:extent cx="1148080" cy="1148080"/>
                  <wp:effectExtent l="0" t="0" r="0" b="0"/>
                  <wp:wrapNone/>
                  <wp:docPr id="2" name="Picture 2" descr="Objectif 1 : Éliminer l'extrême   pauvreté et la f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if 1 : Éliminer l'extrême   pauvreté et la fa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EA6" w:rsidRPr="00515EA6" w:rsidRDefault="00515EA6" w:rsidP="00515EA6">
            <w:pPr>
              <w:pStyle w:val="NoSpacing"/>
              <w:rPr>
                <w:rFonts w:ascii="Cooper Std Black" w:hAnsi="Cooper Std Black"/>
                <w:sz w:val="32"/>
                <w:szCs w:val="32"/>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tc>
        <w:tc>
          <w:tcPr>
            <w:tcW w:w="6951" w:type="dxa"/>
          </w:tcPr>
          <w:p w:rsidR="00515EA6" w:rsidRPr="00217BC8" w:rsidRDefault="00217BC8" w:rsidP="00515EA6">
            <w:pPr>
              <w:pStyle w:val="NoSpacing"/>
              <w:rPr>
                <w:sz w:val="24"/>
                <w:szCs w:val="24"/>
                <w:lang w:val="fr-CA"/>
              </w:rPr>
            </w:pPr>
            <w:r w:rsidRPr="00217BC8">
              <w:rPr>
                <w:sz w:val="24"/>
                <w:szCs w:val="24"/>
                <w:lang w:val="fr-CA"/>
              </w:rPr>
              <w:t>- le taux de l’extrême faim a baissé dans chaque région en développement</w:t>
            </w:r>
          </w:p>
          <w:p w:rsidR="00217BC8" w:rsidRDefault="00217BC8" w:rsidP="00515EA6">
            <w:pPr>
              <w:pStyle w:val="NoSpacing"/>
              <w:rPr>
                <w:lang w:val="fr-CA"/>
              </w:rPr>
            </w:pPr>
            <w:r w:rsidRPr="00217BC8">
              <w:rPr>
                <w:sz w:val="24"/>
                <w:szCs w:val="24"/>
                <w:lang w:val="fr-CA"/>
              </w:rPr>
              <w:t>- Asie du Sud-Est est la première région en développement à atteindre une réduction de la faim</w:t>
            </w:r>
          </w:p>
        </w:tc>
      </w:tr>
      <w:tr w:rsidR="00515EA6" w:rsidRPr="00217BC8" w:rsidTr="00515EA6">
        <w:tc>
          <w:tcPr>
            <w:tcW w:w="6950" w:type="dxa"/>
          </w:tcPr>
          <w:p w:rsidR="00515EA6" w:rsidRDefault="00515EA6" w:rsidP="00515EA6">
            <w:pPr>
              <w:pStyle w:val="NoSpacing"/>
              <w:rPr>
                <w:lang w:val="fr-CA"/>
              </w:rPr>
            </w:pPr>
          </w:p>
          <w:p w:rsidR="00515EA6" w:rsidRPr="00515EA6" w:rsidRDefault="00217BC8" w:rsidP="00515EA6">
            <w:pPr>
              <w:pStyle w:val="NoSpacing"/>
              <w:rPr>
                <w:rFonts w:ascii="Cooper Std Black" w:hAnsi="Cooper Std Black"/>
                <w:sz w:val="32"/>
                <w:szCs w:val="32"/>
                <w:lang w:val="fr-CA"/>
              </w:rPr>
            </w:pPr>
            <w:r w:rsidRPr="00217BC8">
              <w:rPr>
                <w:rFonts w:ascii="Cooper Std Black" w:hAnsi="Cooper Std Black"/>
                <w:noProof/>
                <w:sz w:val="32"/>
                <w:szCs w:val="32"/>
                <w:lang w:eastAsia="en-CA"/>
              </w:rPr>
              <mc:AlternateContent>
                <mc:Choice Requires="wps">
                  <w:drawing>
                    <wp:anchor distT="0" distB="0" distL="114300" distR="114300" simplePos="0" relativeHeight="251680768" behindDoc="0" locked="0" layoutInCell="1" allowOverlap="1" wp14:editId="36B11C9B">
                      <wp:simplePos x="0" y="0"/>
                      <wp:positionH relativeFrom="column">
                        <wp:posOffset>1161873</wp:posOffset>
                      </wp:positionH>
                      <wp:positionV relativeFrom="paragraph">
                        <wp:posOffset>-1816</wp:posOffset>
                      </wp:positionV>
                      <wp:extent cx="3146056" cy="701748"/>
                      <wp:effectExtent l="0" t="0" r="16510"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056" cy="701748"/>
                              </a:xfrm>
                              <a:prstGeom prst="rect">
                                <a:avLst/>
                              </a:prstGeom>
                              <a:solidFill>
                                <a:srgbClr val="FFFFFF"/>
                              </a:solidFill>
                              <a:ln w="9525">
                                <a:solidFill>
                                  <a:schemeClr val="bg1"/>
                                </a:solidFill>
                                <a:miter lim="800000"/>
                                <a:headEnd/>
                                <a:tailEnd/>
                              </a:ln>
                            </wps:spPr>
                            <wps:txbx>
                              <w:txbxContent>
                                <w:p w:rsidR="00217BC8" w:rsidRPr="00217BC8" w:rsidRDefault="00217BC8" w:rsidP="00217BC8">
                                  <w:pPr>
                                    <w:pStyle w:val="NoSpacing"/>
                                    <w:rPr>
                                      <w:sz w:val="24"/>
                                      <w:szCs w:val="24"/>
                                      <w:lang w:val="fr-CA"/>
                                    </w:rPr>
                                  </w:pPr>
                                  <w:r w:rsidRPr="00217BC8">
                                    <w:rPr>
                                      <w:sz w:val="24"/>
                                      <w:szCs w:val="24"/>
                                      <w:lang w:val="fr-CA"/>
                                    </w:rPr>
                                    <w:t>- d’ici à 2015, donner à tous les enfants du monde les moyens d’achever un cycle complet d’études primaires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1.5pt;margin-top:-.15pt;width:247.7pt;height:5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" strokecolor="white [3212]">
                      <v:textbox>
                        <w:txbxContent>
                          <w:p w:rsidR="00217BC8" w:rsidRPr="00217BC8" w:rsidRDefault="00217BC8" w:rsidP="00217BC8">
                            <w:pPr>
                              <w:pStyle w:val="NoSpacing"/>
                              <w:rPr>
                                <w:sz w:val="24"/>
                                <w:szCs w:val="24"/>
                                <w:lang w:val="fr-CA"/>
                              </w:rPr>
                            </w:pPr>
                            <w:r w:rsidRPr="00217BC8">
                              <w:rPr>
                                <w:sz w:val="24"/>
                                <w:szCs w:val="24"/>
                                <w:lang w:val="fr-CA"/>
                              </w:rPr>
                              <w:t>- d’ici à 2015, donner à tous les enfants du monde les moyens d’achever un cycle complet d’études primaires</w:t>
                            </w:r>
                          </w:p>
                        </w:txbxContent>
                      </v:textbox>
                    </v:shape>
                  </w:pict>
                </mc:Fallback>
              </mc:AlternateContent>
            </w:r>
            <w:r w:rsidR="00515EA6">
              <w:rPr>
                <w:noProof/>
                <w:lang w:eastAsia="en-CA"/>
              </w:rPr>
              <w:drawing>
                <wp:anchor distT="0" distB="0" distL="114300" distR="114300" simplePos="0" relativeHeight="251663360" behindDoc="1" locked="0" layoutInCell="1" allowOverlap="1">
                  <wp:simplePos x="0" y="0"/>
                  <wp:positionH relativeFrom="column">
                    <wp:posOffset>2540</wp:posOffset>
                  </wp:positionH>
                  <wp:positionV relativeFrom="paragraph">
                    <wp:posOffset>-3810</wp:posOffset>
                  </wp:positionV>
                  <wp:extent cx="1148080" cy="1148080"/>
                  <wp:effectExtent l="0" t="0" r="0" b="0"/>
                  <wp:wrapNone/>
                  <wp:docPr id="4" name="Picture 4" descr="Objectif 2 : Assurer l'éducation  primaire   pour t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jectif 2 : Assurer l'éducation  primaire   pour to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tc>
        <w:tc>
          <w:tcPr>
            <w:tcW w:w="6951" w:type="dxa"/>
          </w:tcPr>
          <w:p w:rsidR="00515EA6" w:rsidRPr="00217BC8" w:rsidRDefault="00217BC8" w:rsidP="00515EA6">
            <w:pPr>
              <w:pStyle w:val="NoSpacing"/>
              <w:rPr>
                <w:sz w:val="24"/>
                <w:szCs w:val="24"/>
                <w:lang w:val="fr-CA"/>
              </w:rPr>
            </w:pPr>
            <w:r w:rsidRPr="00217BC8">
              <w:rPr>
                <w:sz w:val="24"/>
                <w:szCs w:val="24"/>
                <w:lang w:val="fr-CA"/>
              </w:rPr>
              <w:t xml:space="preserve">- </w:t>
            </w:r>
            <w:r>
              <w:rPr>
                <w:sz w:val="24"/>
                <w:szCs w:val="24"/>
                <w:lang w:val="fr-CA"/>
              </w:rPr>
              <w:t>les régions en développement ont réalisé des progrès dans l’élargissement de l’accès à l’enseignement primaire</w:t>
            </w:r>
          </w:p>
          <w:p w:rsidR="00217BC8" w:rsidRDefault="00217BC8" w:rsidP="00515EA6">
            <w:pPr>
              <w:pStyle w:val="NoSpacing"/>
              <w:rPr>
                <w:lang w:val="fr-CA"/>
              </w:rPr>
            </w:pPr>
            <w:r w:rsidRPr="00217BC8">
              <w:rPr>
                <w:sz w:val="24"/>
                <w:szCs w:val="24"/>
                <w:lang w:val="fr-CA"/>
              </w:rPr>
              <w:t>-</w:t>
            </w:r>
            <w:r>
              <w:rPr>
                <w:lang w:val="fr-CA"/>
              </w:rPr>
              <w:t xml:space="preserve"> </w:t>
            </w:r>
            <w:r w:rsidRPr="00217BC8">
              <w:rPr>
                <w:sz w:val="24"/>
                <w:szCs w:val="24"/>
                <w:lang w:val="fr-CA"/>
              </w:rPr>
              <w:t>les taux d’alphabétisation sont en augmentation</w:t>
            </w:r>
          </w:p>
        </w:tc>
      </w:tr>
      <w:tr w:rsidR="00515EA6" w:rsidRPr="00217BC8" w:rsidTr="00515EA6">
        <w:tc>
          <w:tcPr>
            <w:tcW w:w="6950" w:type="dxa"/>
          </w:tcPr>
          <w:p w:rsidR="00515EA6" w:rsidRDefault="00515EA6" w:rsidP="00515EA6">
            <w:pPr>
              <w:pStyle w:val="NoSpacing"/>
              <w:rPr>
                <w:lang w:val="fr-CA"/>
              </w:rPr>
            </w:pPr>
          </w:p>
          <w:p w:rsidR="00515EA6" w:rsidRPr="00515EA6" w:rsidRDefault="00217BC8" w:rsidP="00515EA6">
            <w:pPr>
              <w:pStyle w:val="NoSpacing"/>
              <w:rPr>
                <w:rFonts w:ascii="Cooper Std Black" w:hAnsi="Cooper Std Black"/>
                <w:sz w:val="32"/>
                <w:szCs w:val="32"/>
                <w:lang w:val="fr-CA"/>
              </w:rPr>
            </w:pPr>
            <w:r w:rsidRPr="00217BC8">
              <w:rPr>
                <w:noProof/>
                <w:sz w:val="24"/>
                <w:szCs w:val="24"/>
                <w:lang w:eastAsia="en-CA"/>
              </w:rPr>
              <mc:AlternateContent>
                <mc:Choice Requires="wps">
                  <w:drawing>
                    <wp:anchor distT="0" distB="0" distL="114300" distR="114300" simplePos="0" relativeHeight="251682816" behindDoc="0" locked="0" layoutInCell="1" allowOverlap="1" wp14:anchorId="620D9E2F" wp14:editId="3F7A6477">
                      <wp:simplePos x="0" y="0"/>
                      <wp:positionH relativeFrom="column">
                        <wp:posOffset>1164590</wp:posOffset>
                      </wp:positionH>
                      <wp:positionV relativeFrom="paragraph">
                        <wp:posOffset>85725</wp:posOffset>
                      </wp:positionV>
                      <wp:extent cx="3164205" cy="1403985"/>
                      <wp:effectExtent l="0" t="0" r="17145" b="273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1403985"/>
                              </a:xfrm>
                              <a:prstGeom prst="rect">
                                <a:avLst/>
                              </a:prstGeom>
                              <a:solidFill>
                                <a:srgbClr val="FFFFFF"/>
                              </a:solidFill>
                              <a:ln w="9525">
                                <a:solidFill>
                                  <a:schemeClr val="bg1"/>
                                </a:solidFill>
                                <a:miter lim="800000"/>
                                <a:headEnd/>
                                <a:tailEnd/>
                              </a:ln>
                            </wps:spPr>
                            <wps:txbx>
                              <w:txbxContent>
                                <w:p w:rsidR="00217BC8" w:rsidRPr="00217BC8" w:rsidRDefault="00217BC8" w:rsidP="00217BC8">
                                  <w:pPr>
                                    <w:pStyle w:val="NoSpacing"/>
                                    <w:rPr>
                                      <w:sz w:val="24"/>
                                      <w:szCs w:val="24"/>
                                      <w:lang w:val="fr-CA"/>
                                    </w:rPr>
                                  </w:pPr>
                                  <w:r>
                                    <w:rPr>
                                      <w:sz w:val="24"/>
                                      <w:szCs w:val="24"/>
                                      <w:lang w:val="fr-CA"/>
                                    </w:rPr>
                                    <w:t xml:space="preserve">- éliminer les disparités entre les sexes dans les enseignements primaire et secondaire, et à tous les niveaux de l’enseignement </w:t>
                                  </w:r>
                                  <w:r w:rsidRPr="00217BC8">
                                    <w:rPr>
                                      <w:sz w:val="24"/>
                                      <w:szCs w:val="24"/>
                                      <w:lang w:val="fr-C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1.7pt;margin-top:6.75pt;width:249.1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" strokecolor="white [3212]">
                      <v:textbox style="mso-fit-shape-to-text:t">
                        <w:txbxContent>
                          <w:p w:rsidR="00217BC8" w:rsidRPr="00217BC8" w:rsidRDefault="00217BC8" w:rsidP="00217BC8">
                            <w:pPr>
                              <w:pStyle w:val="NoSpacing"/>
                              <w:rPr>
                                <w:sz w:val="24"/>
                                <w:szCs w:val="24"/>
                                <w:lang w:val="fr-CA"/>
                              </w:rPr>
                            </w:pPr>
                            <w:r>
                              <w:rPr>
                                <w:sz w:val="24"/>
                                <w:szCs w:val="24"/>
                                <w:lang w:val="fr-CA"/>
                              </w:rPr>
                              <w:t xml:space="preserve">- éliminer les disparités entre les sexes dans les enseignements primaire et secondaire, et à tous les niveaux de l’enseignement </w:t>
                            </w:r>
                            <w:r w:rsidRPr="00217BC8">
                              <w:rPr>
                                <w:sz w:val="24"/>
                                <w:szCs w:val="24"/>
                                <w:lang w:val="fr-CA"/>
                              </w:rPr>
                              <w:t xml:space="preserve"> </w:t>
                            </w:r>
                          </w:p>
                        </w:txbxContent>
                      </v:textbox>
                    </v:shape>
                  </w:pict>
                </mc:Fallback>
              </mc:AlternateContent>
            </w:r>
            <w:r w:rsidR="00515EA6">
              <w:rPr>
                <w:noProof/>
                <w:lang w:eastAsia="en-CA"/>
              </w:rPr>
              <w:drawing>
                <wp:anchor distT="0" distB="0" distL="114300" distR="114300" simplePos="0" relativeHeight="251665408" behindDoc="1" locked="0" layoutInCell="1" allowOverlap="1">
                  <wp:simplePos x="0" y="0"/>
                  <wp:positionH relativeFrom="column">
                    <wp:posOffset>2540</wp:posOffset>
                  </wp:positionH>
                  <wp:positionV relativeFrom="paragraph">
                    <wp:posOffset>-1905</wp:posOffset>
                  </wp:positionV>
                  <wp:extent cx="1148080" cy="1148080"/>
                  <wp:effectExtent l="0" t="0" r="0" b="0"/>
                  <wp:wrapNone/>
                  <wp:docPr id="6" name="Picture 6" descr="Objectif 3 : Promouvoir l'égalité des  sexes et l'autonomisation des fe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jectif 3 : Promouvoir l'égalité des  sexes et l'autonomisation des femm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tc>
        <w:tc>
          <w:tcPr>
            <w:tcW w:w="6951" w:type="dxa"/>
          </w:tcPr>
          <w:p w:rsidR="00515EA6" w:rsidRPr="00217BC8" w:rsidRDefault="00217BC8" w:rsidP="00515EA6">
            <w:pPr>
              <w:pStyle w:val="NoSpacing"/>
              <w:rPr>
                <w:sz w:val="24"/>
                <w:szCs w:val="24"/>
                <w:lang w:val="fr-CA"/>
              </w:rPr>
            </w:pPr>
            <w:r w:rsidRPr="00217BC8">
              <w:rPr>
                <w:sz w:val="24"/>
                <w:szCs w:val="24"/>
                <w:lang w:val="fr-CA"/>
              </w:rPr>
              <w:t xml:space="preserve">- les femmes sont davantage représentées dans les parlements dans le monde </w:t>
            </w:r>
          </w:p>
          <w:p w:rsidR="00217BC8" w:rsidRDefault="00217BC8" w:rsidP="00515EA6">
            <w:pPr>
              <w:pStyle w:val="NoSpacing"/>
              <w:rPr>
                <w:lang w:val="fr-CA"/>
              </w:rPr>
            </w:pPr>
            <w:r w:rsidRPr="00217BC8">
              <w:rPr>
                <w:sz w:val="24"/>
                <w:szCs w:val="24"/>
                <w:lang w:val="fr-CA"/>
              </w:rPr>
              <w:t>- dans toutes les régions en développement les femmes gagnent du terrain sur le marché du travail mais elles occupent encore souvent les emplois les plus précaires.</w:t>
            </w:r>
          </w:p>
        </w:tc>
      </w:tr>
      <w:tr w:rsidR="00515EA6" w:rsidRPr="00217BC8" w:rsidTr="00515EA6">
        <w:tc>
          <w:tcPr>
            <w:tcW w:w="6950" w:type="dxa"/>
          </w:tcPr>
          <w:p w:rsidR="00515EA6" w:rsidRDefault="00515EA6" w:rsidP="00515EA6">
            <w:pPr>
              <w:pStyle w:val="NoSpacing"/>
              <w:rPr>
                <w:lang w:val="fr-CA"/>
              </w:rPr>
            </w:pPr>
            <w:r>
              <w:rPr>
                <w:noProof/>
                <w:lang w:eastAsia="en-CA"/>
              </w:rPr>
              <w:lastRenderedPageBreak/>
              <w:drawing>
                <wp:anchor distT="0" distB="0" distL="114300" distR="114300" simplePos="0" relativeHeight="251667456" behindDoc="1" locked="0" layoutInCell="1" allowOverlap="1" wp14:anchorId="1CD01C35" wp14:editId="76D6EB67">
                  <wp:simplePos x="0" y="0"/>
                  <wp:positionH relativeFrom="column">
                    <wp:posOffset>2924</wp:posOffset>
                  </wp:positionH>
                  <wp:positionV relativeFrom="paragraph">
                    <wp:posOffset>68329</wp:posOffset>
                  </wp:positionV>
                  <wp:extent cx="1148080" cy="1148080"/>
                  <wp:effectExtent l="0" t="0" r="0" b="0"/>
                  <wp:wrapNone/>
                  <wp:docPr id="8" name="Picture 8" descr="Objectif 4 : Réduire la mortalité infan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jectif 4 : Réduire la mortalité infanti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608" cy="11476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EA6" w:rsidRPr="00515EA6" w:rsidRDefault="00217BC8" w:rsidP="00515EA6">
            <w:pPr>
              <w:pStyle w:val="NoSpacing"/>
              <w:rPr>
                <w:rFonts w:ascii="Cooper Std Black" w:hAnsi="Cooper Std Black"/>
                <w:sz w:val="32"/>
                <w:szCs w:val="32"/>
                <w:lang w:val="fr-CA"/>
              </w:rPr>
            </w:pPr>
            <w:r w:rsidRPr="00217BC8">
              <w:rPr>
                <w:noProof/>
                <w:sz w:val="24"/>
                <w:szCs w:val="24"/>
                <w:lang w:eastAsia="en-CA"/>
              </w:rPr>
              <mc:AlternateContent>
                <mc:Choice Requires="wps">
                  <w:drawing>
                    <wp:anchor distT="0" distB="0" distL="114300" distR="114300" simplePos="0" relativeHeight="251684864" behindDoc="0" locked="0" layoutInCell="1" allowOverlap="1" wp14:anchorId="47B36593" wp14:editId="484CA652">
                      <wp:simplePos x="0" y="0"/>
                      <wp:positionH relativeFrom="column">
                        <wp:posOffset>1299475</wp:posOffset>
                      </wp:positionH>
                      <wp:positionV relativeFrom="paragraph">
                        <wp:posOffset>88900</wp:posOffset>
                      </wp:positionV>
                      <wp:extent cx="2870791" cy="1403985"/>
                      <wp:effectExtent l="0" t="0" r="25400"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1" cy="1403985"/>
                              </a:xfrm>
                              <a:prstGeom prst="rect">
                                <a:avLst/>
                              </a:prstGeom>
                              <a:solidFill>
                                <a:srgbClr val="FFFFFF"/>
                              </a:solidFill>
                              <a:ln w="9525">
                                <a:solidFill>
                                  <a:schemeClr val="bg1"/>
                                </a:solidFill>
                                <a:miter lim="800000"/>
                                <a:headEnd/>
                                <a:tailEnd/>
                              </a:ln>
                            </wps:spPr>
                            <wps:txbx>
                              <w:txbxContent>
                                <w:p w:rsidR="00217BC8" w:rsidRPr="00217BC8" w:rsidRDefault="00217BC8" w:rsidP="00217BC8">
                                  <w:pPr>
                                    <w:pStyle w:val="NoSpacing"/>
                                    <w:rPr>
                                      <w:sz w:val="24"/>
                                      <w:szCs w:val="24"/>
                                      <w:lang w:val="fr-CA"/>
                                    </w:rPr>
                                  </w:pPr>
                                  <w:r w:rsidRPr="00217BC8">
                                    <w:rPr>
                                      <w:sz w:val="24"/>
                                      <w:szCs w:val="24"/>
                                      <w:lang w:val="fr-CA"/>
                                    </w:rPr>
                                    <w:t>- réduire de deux tiers le taux</w:t>
                                  </w:r>
                                  <w:r>
                                    <w:rPr>
                                      <w:sz w:val="24"/>
                                      <w:szCs w:val="24"/>
                                      <w:lang w:val="fr-CA"/>
                                    </w:rPr>
                                    <w:t xml:space="preserve"> de mortalité des enfants de moins de 5 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02.3pt;margin-top:7pt;width:226.0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" strokecolor="white [3212]">
                      <v:textbox style="mso-fit-shape-to-text:t">
                        <w:txbxContent>
                          <w:p w:rsidR="00217BC8" w:rsidRPr="00217BC8" w:rsidRDefault="00217BC8" w:rsidP="00217BC8">
                            <w:pPr>
                              <w:pStyle w:val="NoSpacing"/>
                              <w:rPr>
                                <w:sz w:val="24"/>
                                <w:szCs w:val="24"/>
                                <w:lang w:val="fr-CA"/>
                              </w:rPr>
                            </w:pPr>
                            <w:r w:rsidRPr="00217BC8">
                              <w:rPr>
                                <w:sz w:val="24"/>
                                <w:szCs w:val="24"/>
                                <w:lang w:val="fr-CA"/>
                              </w:rPr>
                              <w:t>- réduire de deux tiers le taux</w:t>
                            </w:r>
                            <w:r>
                              <w:rPr>
                                <w:sz w:val="24"/>
                                <w:szCs w:val="24"/>
                                <w:lang w:val="fr-CA"/>
                              </w:rPr>
                              <w:t xml:space="preserve"> de mortalité des enfants de moins de 5 ans</w:t>
                            </w:r>
                          </w:p>
                        </w:txbxContent>
                      </v:textbox>
                    </v:shape>
                  </w:pict>
                </mc:Fallback>
              </mc:AlternateContent>
            </w: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tc>
        <w:tc>
          <w:tcPr>
            <w:tcW w:w="6951" w:type="dxa"/>
          </w:tcPr>
          <w:p w:rsidR="00515EA6" w:rsidRPr="00217BC8" w:rsidRDefault="00515EA6" w:rsidP="00515EA6">
            <w:pPr>
              <w:pStyle w:val="NoSpacing"/>
              <w:rPr>
                <w:sz w:val="24"/>
                <w:szCs w:val="24"/>
                <w:lang w:val="fr-CA"/>
              </w:rPr>
            </w:pPr>
          </w:p>
          <w:p w:rsidR="00217BC8" w:rsidRDefault="00217BC8" w:rsidP="00515EA6">
            <w:pPr>
              <w:pStyle w:val="NoSpacing"/>
              <w:rPr>
                <w:sz w:val="24"/>
                <w:szCs w:val="24"/>
                <w:lang w:val="fr-CA"/>
              </w:rPr>
            </w:pPr>
            <w:r w:rsidRPr="00217BC8">
              <w:rPr>
                <w:sz w:val="24"/>
                <w:szCs w:val="24"/>
                <w:lang w:val="fr-CA"/>
              </w:rPr>
              <w:t xml:space="preserve">- </w:t>
            </w:r>
            <w:r>
              <w:rPr>
                <w:sz w:val="24"/>
                <w:szCs w:val="24"/>
                <w:lang w:val="fr-CA"/>
              </w:rPr>
              <w:t>Des progrès ont été réalisés dans la survie de l’enfant, ce qui permet d’améliorer la survie des générations futures.</w:t>
            </w:r>
          </w:p>
          <w:p w:rsidR="00217BC8" w:rsidRPr="00217BC8" w:rsidRDefault="00217BC8" w:rsidP="00515EA6">
            <w:pPr>
              <w:pStyle w:val="NoSpacing"/>
              <w:rPr>
                <w:sz w:val="24"/>
                <w:szCs w:val="24"/>
                <w:lang w:val="fr-CA"/>
              </w:rPr>
            </w:pPr>
            <w:r>
              <w:rPr>
                <w:sz w:val="24"/>
                <w:szCs w:val="24"/>
                <w:lang w:val="fr-CA"/>
              </w:rPr>
              <w:t>- de nombreux pays parviennent à réduire le taux de mortalité des enfants de moins de 5 ans, montrant que des progrès pour tous les enfants sont possibles</w:t>
            </w:r>
          </w:p>
        </w:tc>
      </w:tr>
      <w:tr w:rsidR="00515EA6" w:rsidRPr="00217BC8" w:rsidTr="00515EA6">
        <w:tc>
          <w:tcPr>
            <w:tcW w:w="6950" w:type="dxa"/>
          </w:tcPr>
          <w:p w:rsidR="00515EA6" w:rsidRDefault="00515EA6" w:rsidP="00515EA6">
            <w:pPr>
              <w:pStyle w:val="NoSpacing"/>
              <w:rPr>
                <w:lang w:val="fr-CA"/>
              </w:rPr>
            </w:pPr>
            <w:r>
              <w:rPr>
                <w:noProof/>
                <w:lang w:eastAsia="en-CA"/>
              </w:rPr>
              <w:drawing>
                <wp:anchor distT="0" distB="0" distL="114300" distR="114300" simplePos="0" relativeHeight="251668480" behindDoc="1" locked="0" layoutInCell="1" allowOverlap="1" wp14:anchorId="2A4D7348" wp14:editId="784C5B42">
                  <wp:simplePos x="0" y="0"/>
                  <wp:positionH relativeFrom="column">
                    <wp:posOffset>2540</wp:posOffset>
                  </wp:positionH>
                  <wp:positionV relativeFrom="paragraph">
                    <wp:posOffset>70485</wp:posOffset>
                  </wp:positionV>
                  <wp:extent cx="1148080" cy="1148080"/>
                  <wp:effectExtent l="0" t="0" r="0" b="0"/>
                  <wp:wrapNone/>
                  <wp:docPr id="10" name="Picture 10" descr="Objectif 5 : Améliorer la santé mater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jectif 5 : Améliorer la santé maternel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EA6" w:rsidRPr="00515EA6" w:rsidRDefault="00217BC8" w:rsidP="00515EA6">
            <w:pPr>
              <w:pStyle w:val="NoSpacing"/>
              <w:rPr>
                <w:rFonts w:ascii="Cooper Std Black" w:hAnsi="Cooper Std Black"/>
                <w:sz w:val="32"/>
                <w:szCs w:val="32"/>
                <w:lang w:val="fr-CA"/>
              </w:rPr>
            </w:pPr>
            <w:r w:rsidRPr="00217BC8">
              <w:rPr>
                <w:rFonts w:ascii="Cooper Std Black" w:hAnsi="Cooper Std Black"/>
                <w:noProof/>
                <w:sz w:val="32"/>
                <w:szCs w:val="32"/>
                <w:lang w:eastAsia="en-CA"/>
              </w:rPr>
              <mc:AlternateContent>
                <mc:Choice Requires="wps">
                  <w:drawing>
                    <wp:anchor distT="0" distB="0" distL="114300" distR="114300" simplePos="0" relativeHeight="251686912" behindDoc="0" locked="0" layoutInCell="1" allowOverlap="1" wp14:editId="36B11C9B">
                      <wp:simplePos x="0" y="0"/>
                      <wp:positionH relativeFrom="column">
                        <wp:posOffset>1202158</wp:posOffset>
                      </wp:positionH>
                      <wp:positionV relativeFrom="paragraph">
                        <wp:posOffset>10633</wp:posOffset>
                      </wp:positionV>
                      <wp:extent cx="3083441" cy="1403985"/>
                      <wp:effectExtent l="0" t="0" r="22225" b="127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441" cy="1403985"/>
                              </a:xfrm>
                              <a:prstGeom prst="rect">
                                <a:avLst/>
                              </a:prstGeom>
                              <a:solidFill>
                                <a:srgbClr val="FFFFFF"/>
                              </a:solidFill>
                              <a:ln w="9525">
                                <a:solidFill>
                                  <a:schemeClr val="bg1"/>
                                </a:solidFill>
                                <a:miter lim="800000"/>
                                <a:headEnd/>
                                <a:tailEnd/>
                              </a:ln>
                            </wps:spPr>
                            <wps:txbx>
                              <w:txbxContent>
                                <w:p w:rsidR="00217BC8" w:rsidRDefault="00217BC8" w:rsidP="00217BC8">
                                  <w:pPr>
                                    <w:pStyle w:val="NoSpacing"/>
                                    <w:rPr>
                                      <w:sz w:val="24"/>
                                      <w:szCs w:val="24"/>
                                      <w:lang w:val="fr-CA"/>
                                    </w:rPr>
                                  </w:pPr>
                                  <w:r w:rsidRPr="00217BC8">
                                    <w:rPr>
                                      <w:sz w:val="24"/>
                                      <w:szCs w:val="24"/>
                                      <w:lang w:val="fr-CA"/>
                                    </w:rPr>
                                    <w:t>- réduire de trois quarts le taux de mortalit</w:t>
                                  </w:r>
                                  <w:r>
                                    <w:rPr>
                                      <w:sz w:val="24"/>
                                      <w:szCs w:val="24"/>
                                      <w:lang w:val="fr-CA"/>
                                    </w:rPr>
                                    <w:t>é maternelle</w:t>
                                  </w:r>
                                </w:p>
                                <w:p w:rsidR="00217BC8" w:rsidRPr="00217BC8" w:rsidRDefault="00217BC8" w:rsidP="00217BC8">
                                  <w:pPr>
                                    <w:pStyle w:val="NoSpacing"/>
                                    <w:rPr>
                                      <w:sz w:val="24"/>
                                      <w:szCs w:val="24"/>
                                      <w:lang w:val="fr-CA"/>
                                    </w:rPr>
                                  </w:pPr>
                                  <w:r>
                                    <w:rPr>
                                      <w:sz w:val="24"/>
                                      <w:szCs w:val="24"/>
                                      <w:lang w:val="fr-CA"/>
                                    </w:rPr>
                                    <w:t xml:space="preserve">- rendre l’accès à la médecine procréative </w:t>
                                  </w:r>
                                  <w:proofErr w:type="gramStart"/>
                                  <w:r>
                                    <w:rPr>
                                      <w:sz w:val="24"/>
                                      <w:szCs w:val="24"/>
                                      <w:lang w:val="fr-CA"/>
                                    </w:rPr>
                                    <w:t>universel</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94.65pt;margin-top:.85pt;width:242.8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" strokecolor="white [3212]">
                      <v:textbox style="mso-fit-shape-to-text:t">
                        <w:txbxContent>
                          <w:p w:rsidR="00217BC8" w:rsidRDefault="00217BC8" w:rsidP="00217BC8">
                            <w:pPr>
                              <w:pStyle w:val="NoSpacing"/>
                              <w:rPr>
                                <w:sz w:val="24"/>
                                <w:szCs w:val="24"/>
                                <w:lang w:val="fr-CA"/>
                              </w:rPr>
                            </w:pPr>
                            <w:r w:rsidRPr="00217BC8">
                              <w:rPr>
                                <w:sz w:val="24"/>
                                <w:szCs w:val="24"/>
                                <w:lang w:val="fr-CA"/>
                              </w:rPr>
                              <w:t>- réduire de trois quarts le taux de mortalit</w:t>
                            </w:r>
                            <w:r>
                              <w:rPr>
                                <w:sz w:val="24"/>
                                <w:szCs w:val="24"/>
                                <w:lang w:val="fr-CA"/>
                              </w:rPr>
                              <w:t>é maternelle</w:t>
                            </w:r>
                          </w:p>
                          <w:p w:rsidR="00217BC8" w:rsidRPr="00217BC8" w:rsidRDefault="00217BC8" w:rsidP="00217BC8">
                            <w:pPr>
                              <w:pStyle w:val="NoSpacing"/>
                              <w:rPr>
                                <w:sz w:val="24"/>
                                <w:szCs w:val="24"/>
                                <w:lang w:val="fr-CA"/>
                              </w:rPr>
                            </w:pPr>
                            <w:r>
                              <w:rPr>
                                <w:sz w:val="24"/>
                                <w:szCs w:val="24"/>
                                <w:lang w:val="fr-CA"/>
                              </w:rPr>
                              <w:t xml:space="preserve">- rendre l’accès à la médecine procréative </w:t>
                            </w:r>
                            <w:proofErr w:type="gramStart"/>
                            <w:r>
                              <w:rPr>
                                <w:sz w:val="24"/>
                                <w:szCs w:val="24"/>
                                <w:lang w:val="fr-CA"/>
                              </w:rPr>
                              <w:t>universel</w:t>
                            </w:r>
                            <w:proofErr w:type="gramEnd"/>
                          </w:p>
                        </w:txbxContent>
                      </v:textbox>
                    </v:shape>
                  </w:pict>
                </mc:Fallback>
              </mc:AlternateContent>
            </w: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tc>
        <w:tc>
          <w:tcPr>
            <w:tcW w:w="6951" w:type="dxa"/>
          </w:tcPr>
          <w:p w:rsidR="00515EA6" w:rsidRDefault="00515EA6" w:rsidP="00515EA6">
            <w:pPr>
              <w:pStyle w:val="NoSpacing"/>
              <w:rPr>
                <w:sz w:val="24"/>
                <w:szCs w:val="24"/>
                <w:lang w:val="fr-CA"/>
              </w:rPr>
            </w:pPr>
          </w:p>
          <w:p w:rsidR="00217BC8" w:rsidRDefault="00217BC8" w:rsidP="00515EA6">
            <w:pPr>
              <w:pStyle w:val="NoSpacing"/>
              <w:rPr>
                <w:sz w:val="24"/>
                <w:szCs w:val="24"/>
                <w:lang w:val="fr-CA"/>
              </w:rPr>
            </w:pPr>
            <w:r>
              <w:rPr>
                <w:sz w:val="24"/>
                <w:szCs w:val="24"/>
                <w:lang w:val="fr-CA"/>
              </w:rPr>
              <w:t>- les taux de mortalité maternelle ont diminué de près de moitié</w:t>
            </w:r>
          </w:p>
          <w:p w:rsidR="00217BC8" w:rsidRPr="00217BC8" w:rsidRDefault="00217BC8" w:rsidP="00217BC8">
            <w:pPr>
              <w:pStyle w:val="NoSpacing"/>
              <w:rPr>
                <w:sz w:val="24"/>
                <w:szCs w:val="24"/>
                <w:lang w:val="fr-CA"/>
              </w:rPr>
            </w:pPr>
            <w:r>
              <w:rPr>
                <w:sz w:val="24"/>
                <w:szCs w:val="24"/>
                <w:lang w:val="fr-CA"/>
              </w:rPr>
              <w:t>- les naissances assistées par du personnel soignant qualifié ont augmenté</w:t>
            </w:r>
          </w:p>
        </w:tc>
      </w:tr>
      <w:tr w:rsidR="00515EA6" w:rsidRPr="00217BC8" w:rsidTr="00515EA6">
        <w:tc>
          <w:tcPr>
            <w:tcW w:w="6950" w:type="dxa"/>
          </w:tcPr>
          <w:p w:rsidR="00515EA6" w:rsidRDefault="00217BC8" w:rsidP="00515EA6">
            <w:pPr>
              <w:pStyle w:val="NoSpacing"/>
              <w:rPr>
                <w:lang w:val="fr-CA"/>
              </w:rPr>
            </w:pPr>
            <w:r w:rsidRPr="00217BC8">
              <w:rPr>
                <w:noProof/>
                <w:sz w:val="24"/>
                <w:szCs w:val="24"/>
                <w:lang w:eastAsia="en-CA"/>
              </w:rPr>
              <mc:AlternateContent>
                <mc:Choice Requires="wps">
                  <w:drawing>
                    <wp:anchor distT="0" distB="0" distL="114300" distR="114300" simplePos="0" relativeHeight="251688960" behindDoc="0" locked="0" layoutInCell="1" allowOverlap="1" wp14:anchorId="63F21F32" wp14:editId="5AA3BD05">
                      <wp:simplePos x="0" y="0"/>
                      <wp:positionH relativeFrom="column">
                        <wp:posOffset>1151240</wp:posOffset>
                      </wp:positionH>
                      <wp:positionV relativeFrom="paragraph">
                        <wp:posOffset>71888</wp:posOffset>
                      </wp:positionV>
                      <wp:extent cx="3135630" cy="1158949"/>
                      <wp:effectExtent l="0" t="0" r="26670" b="222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1158949"/>
                              </a:xfrm>
                              <a:prstGeom prst="rect">
                                <a:avLst/>
                              </a:prstGeom>
                              <a:solidFill>
                                <a:srgbClr val="FFFFFF"/>
                              </a:solidFill>
                              <a:ln w="9525">
                                <a:solidFill>
                                  <a:schemeClr val="bg1"/>
                                </a:solidFill>
                                <a:miter lim="800000"/>
                                <a:headEnd/>
                                <a:tailEnd/>
                              </a:ln>
                            </wps:spPr>
                            <wps:txbx>
                              <w:txbxContent>
                                <w:p w:rsidR="00217BC8" w:rsidRPr="00217BC8" w:rsidRDefault="00217BC8" w:rsidP="00217BC8">
                                  <w:pPr>
                                    <w:pStyle w:val="NoSpacing"/>
                                    <w:rPr>
                                      <w:lang w:val="fr-CA"/>
                                    </w:rPr>
                                  </w:pPr>
                                  <w:r w:rsidRPr="00217BC8">
                                    <w:rPr>
                                      <w:lang w:val="fr-CA"/>
                                    </w:rPr>
                                    <w:t>- arrêter et commencer à inverser la propagation du VIH/sida</w:t>
                                  </w:r>
                                </w:p>
                                <w:p w:rsidR="00217BC8" w:rsidRPr="00217BC8" w:rsidRDefault="00217BC8" w:rsidP="00217BC8">
                                  <w:pPr>
                                    <w:pStyle w:val="NoSpacing"/>
                                    <w:rPr>
                                      <w:lang w:val="fr-CA"/>
                                    </w:rPr>
                                  </w:pPr>
                                  <w:r w:rsidRPr="00217BC8">
                                    <w:rPr>
                                      <w:lang w:val="fr-CA"/>
                                    </w:rPr>
                                    <w:t>- assurer un accès universel au traitement du VIH/sida</w:t>
                                  </w:r>
                                </w:p>
                                <w:p w:rsidR="00217BC8" w:rsidRPr="00217BC8" w:rsidRDefault="00217BC8" w:rsidP="00217BC8">
                                  <w:pPr>
                                    <w:pStyle w:val="NoSpacing"/>
                                    <w:rPr>
                                      <w:lang w:val="fr-CA"/>
                                    </w:rPr>
                                  </w:pPr>
                                  <w:r w:rsidRPr="00217BC8">
                                    <w:rPr>
                                      <w:lang w:val="fr-CA"/>
                                    </w:rPr>
                                    <w:t>- arrêter et commencer à inverser la morbidité incidente du paludisme et autres maladies graves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0.65pt;margin-top:5.65pt;width:246.9pt;height:9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" strokecolor="white [3212]">
                      <v:textbox>
                        <w:txbxContent>
                          <w:p w:rsidR="00217BC8" w:rsidRPr="00217BC8" w:rsidRDefault="00217BC8" w:rsidP="00217BC8">
                            <w:pPr>
                              <w:pStyle w:val="NoSpacing"/>
                              <w:rPr>
                                <w:lang w:val="fr-CA"/>
                              </w:rPr>
                            </w:pPr>
                            <w:r w:rsidRPr="00217BC8">
                              <w:rPr>
                                <w:lang w:val="fr-CA"/>
                              </w:rPr>
                              <w:t>- arrêter et commencer à inverser la propagation du VIH/sida</w:t>
                            </w:r>
                          </w:p>
                          <w:p w:rsidR="00217BC8" w:rsidRPr="00217BC8" w:rsidRDefault="00217BC8" w:rsidP="00217BC8">
                            <w:pPr>
                              <w:pStyle w:val="NoSpacing"/>
                              <w:rPr>
                                <w:lang w:val="fr-CA"/>
                              </w:rPr>
                            </w:pPr>
                            <w:r w:rsidRPr="00217BC8">
                              <w:rPr>
                                <w:lang w:val="fr-CA"/>
                              </w:rPr>
                              <w:t>- assurer un accès universel au traitement du VIH/sida</w:t>
                            </w:r>
                          </w:p>
                          <w:p w:rsidR="00217BC8" w:rsidRPr="00217BC8" w:rsidRDefault="00217BC8" w:rsidP="00217BC8">
                            <w:pPr>
                              <w:pStyle w:val="NoSpacing"/>
                              <w:rPr>
                                <w:lang w:val="fr-CA"/>
                              </w:rPr>
                            </w:pPr>
                            <w:r w:rsidRPr="00217BC8">
                              <w:rPr>
                                <w:lang w:val="fr-CA"/>
                              </w:rPr>
                              <w:t>- arrêter et commencer à inverser la morbidité incidente du paludisme et autres maladies graves</w:t>
                            </w:r>
                          </w:p>
                        </w:txbxContent>
                      </v:textbox>
                    </v:shape>
                  </w:pict>
                </mc:Fallback>
              </mc:AlternateContent>
            </w:r>
            <w:r w:rsidR="00515EA6">
              <w:rPr>
                <w:noProof/>
                <w:lang w:eastAsia="en-CA"/>
              </w:rPr>
              <w:drawing>
                <wp:anchor distT="0" distB="0" distL="114300" distR="114300" simplePos="0" relativeHeight="251670528" behindDoc="1" locked="0" layoutInCell="1" allowOverlap="1" wp14:anchorId="0E054709" wp14:editId="7B82CCA7">
                  <wp:simplePos x="0" y="0"/>
                  <wp:positionH relativeFrom="column">
                    <wp:posOffset>2540</wp:posOffset>
                  </wp:positionH>
                  <wp:positionV relativeFrom="paragraph">
                    <wp:posOffset>71120</wp:posOffset>
                  </wp:positionV>
                  <wp:extent cx="1052195" cy="1052195"/>
                  <wp:effectExtent l="0" t="0" r="0" b="0"/>
                  <wp:wrapNone/>
                  <wp:docPr id="12" name="Picture 12" descr="Objectif 6 : Combattre le VIH/sida, le paludisme et d’autres mala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jectif 6 : Combattre le VIH/sida, le paludisme et d’autres malad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2195"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EA6" w:rsidRPr="00515EA6" w:rsidRDefault="00515EA6" w:rsidP="00515EA6">
            <w:pPr>
              <w:pStyle w:val="NoSpacing"/>
              <w:rPr>
                <w:rFonts w:ascii="Cooper Std Black" w:hAnsi="Cooper Std Black"/>
                <w:sz w:val="32"/>
                <w:szCs w:val="32"/>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tc>
        <w:tc>
          <w:tcPr>
            <w:tcW w:w="6951" w:type="dxa"/>
          </w:tcPr>
          <w:p w:rsidR="00515EA6" w:rsidRDefault="00515EA6" w:rsidP="00515EA6">
            <w:pPr>
              <w:pStyle w:val="NoSpacing"/>
              <w:rPr>
                <w:sz w:val="24"/>
                <w:szCs w:val="24"/>
                <w:lang w:val="fr-CA"/>
              </w:rPr>
            </w:pPr>
          </w:p>
          <w:p w:rsidR="00217BC8" w:rsidRDefault="00217BC8" w:rsidP="00515EA6">
            <w:pPr>
              <w:pStyle w:val="NoSpacing"/>
              <w:rPr>
                <w:sz w:val="24"/>
                <w:szCs w:val="24"/>
                <w:lang w:val="fr-CA"/>
              </w:rPr>
            </w:pPr>
            <w:r>
              <w:rPr>
                <w:sz w:val="24"/>
                <w:szCs w:val="24"/>
                <w:lang w:val="fr-CA"/>
              </w:rPr>
              <w:t>- le VIH recule dans la plupart des régions</w:t>
            </w:r>
          </w:p>
          <w:p w:rsidR="00217BC8" w:rsidRDefault="00217BC8" w:rsidP="00515EA6">
            <w:pPr>
              <w:pStyle w:val="NoSpacing"/>
              <w:rPr>
                <w:sz w:val="24"/>
                <w:szCs w:val="24"/>
                <w:lang w:val="fr-CA"/>
              </w:rPr>
            </w:pPr>
            <w:r>
              <w:rPr>
                <w:sz w:val="24"/>
                <w:szCs w:val="24"/>
                <w:lang w:val="fr-CA"/>
              </w:rPr>
              <w:t xml:space="preserve">- les </w:t>
            </w:r>
            <w:proofErr w:type="gramStart"/>
            <w:r>
              <w:rPr>
                <w:sz w:val="24"/>
                <w:szCs w:val="24"/>
                <w:lang w:val="fr-CA"/>
              </w:rPr>
              <w:t>but</w:t>
            </w:r>
            <w:proofErr w:type="gramEnd"/>
            <w:r>
              <w:rPr>
                <w:sz w:val="24"/>
                <w:szCs w:val="24"/>
                <w:lang w:val="fr-CA"/>
              </w:rPr>
              <w:t xml:space="preserve"> d’arrêter et d’inverser le VIH a été atteint</w:t>
            </w:r>
          </w:p>
          <w:p w:rsidR="00217BC8" w:rsidRDefault="00217BC8" w:rsidP="00515EA6">
            <w:pPr>
              <w:pStyle w:val="NoSpacing"/>
              <w:rPr>
                <w:sz w:val="24"/>
                <w:szCs w:val="24"/>
                <w:lang w:val="fr-CA"/>
              </w:rPr>
            </w:pPr>
          </w:p>
          <w:p w:rsidR="00217BC8" w:rsidRDefault="00217BC8" w:rsidP="00515EA6">
            <w:pPr>
              <w:pStyle w:val="NoSpacing"/>
              <w:rPr>
                <w:sz w:val="24"/>
                <w:szCs w:val="24"/>
                <w:lang w:val="fr-CA"/>
              </w:rPr>
            </w:pPr>
          </w:p>
          <w:p w:rsidR="00217BC8" w:rsidRDefault="00217BC8" w:rsidP="00515EA6">
            <w:pPr>
              <w:pStyle w:val="NoSpacing"/>
              <w:rPr>
                <w:sz w:val="24"/>
                <w:szCs w:val="24"/>
                <w:lang w:val="fr-CA"/>
              </w:rPr>
            </w:pPr>
          </w:p>
          <w:p w:rsidR="00217BC8" w:rsidRPr="00217BC8" w:rsidRDefault="00217BC8" w:rsidP="00515EA6">
            <w:pPr>
              <w:pStyle w:val="NoSpacing"/>
              <w:rPr>
                <w:sz w:val="24"/>
                <w:szCs w:val="24"/>
                <w:lang w:val="fr-CA"/>
              </w:rPr>
            </w:pPr>
          </w:p>
        </w:tc>
      </w:tr>
      <w:tr w:rsidR="00515EA6" w:rsidRPr="00217BC8" w:rsidTr="00515EA6">
        <w:tc>
          <w:tcPr>
            <w:tcW w:w="6950" w:type="dxa"/>
          </w:tcPr>
          <w:p w:rsidR="00515EA6" w:rsidRDefault="00217BC8" w:rsidP="00515EA6">
            <w:pPr>
              <w:pStyle w:val="NoSpacing"/>
              <w:rPr>
                <w:lang w:val="fr-CA"/>
              </w:rPr>
            </w:pPr>
            <w:r w:rsidRPr="00217BC8">
              <w:rPr>
                <w:noProof/>
                <w:sz w:val="24"/>
                <w:szCs w:val="24"/>
                <w:lang w:eastAsia="en-CA"/>
              </w:rPr>
              <mc:AlternateContent>
                <mc:Choice Requires="wps">
                  <w:drawing>
                    <wp:anchor distT="0" distB="0" distL="114300" distR="114300" simplePos="0" relativeHeight="251691008" behindDoc="0" locked="0" layoutInCell="1" allowOverlap="1" wp14:anchorId="59597587" wp14:editId="57FE9090">
                      <wp:simplePos x="0" y="0"/>
                      <wp:positionH relativeFrom="column">
                        <wp:posOffset>1055178</wp:posOffset>
                      </wp:positionH>
                      <wp:positionV relativeFrom="paragraph">
                        <wp:posOffset>68949</wp:posOffset>
                      </wp:positionV>
                      <wp:extent cx="3231781" cy="1403985"/>
                      <wp:effectExtent l="0" t="0" r="26035" b="120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781" cy="1403985"/>
                              </a:xfrm>
                              <a:prstGeom prst="rect">
                                <a:avLst/>
                              </a:prstGeom>
                              <a:solidFill>
                                <a:srgbClr val="FFFFFF"/>
                              </a:solidFill>
                              <a:ln w="9525">
                                <a:solidFill>
                                  <a:schemeClr val="bg1"/>
                                </a:solidFill>
                                <a:miter lim="800000"/>
                                <a:headEnd/>
                                <a:tailEnd/>
                              </a:ln>
                            </wps:spPr>
                            <wps:txbx>
                              <w:txbxContent>
                                <w:p w:rsidR="00217BC8" w:rsidRPr="00217BC8" w:rsidRDefault="00217BC8" w:rsidP="00217BC8">
                                  <w:pPr>
                                    <w:pStyle w:val="NoSpacing"/>
                                    <w:rPr>
                                      <w:sz w:val="16"/>
                                      <w:szCs w:val="16"/>
                                      <w:lang w:val="fr-CA"/>
                                    </w:rPr>
                                  </w:pPr>
                                  <w:r w:rsidRPr="00217BC8">
                                    <w:rPr>
                                      <w:sz w:val="16"/>
                                      <w:szCs w:val="16"/>
                                      <w:lang w:val="fr-CA"/>
                                    </w:rPr>
                                    <w:t>- intégrer les principes de développement durable dans les options politiques et les programmes des pays et inverser la perte des ressources environnementales</w:t>
                                  </w:r>
                                </w:p>
                                <w:p w:rsidR="00217BC8" w:rsidRPr="00217BC8" w:rsidRDefault="00217BC8" w:rsidP="00217BC8">
                                  <w:pPr>
                                    <w:pStyle w:val="NoSpacing"/>
                                    <w:rPr>
                                      <w:sz w:val="16"/>
                                      <w:szCs w:val="16"/>
                                      <w:lang w:val="fr-CA"/>
                                    </w:rPr>
                                  </w:pPr>
                                  <w:r w:rsidRPr="00217BC8">
                                    <w:rPr>
                                      <w:sz w:val="16"/>
                                      <w:szCs w:val="16"/>
                                      <w:lang w:val="fr-CA"/>
                                    </w:rPr>
                                    <w:t>- réduire la perte de biodiversité</w:t>
                                  </w:r>
                                </w:p>
                                <w:p w:rsidR="00217BC8" w:rsidRPr="00217BC8" w:rsidRDefault="00217BC8" w:rsidP="00217BC8">
                                  <w:pPr>
                                    <w:pStyle w:val="NoSpacing"/>
                                    <w:rPr>
                                      <w:sz w:val="16"/>
                                      <w:szCs w:val="16"/>
                                      <w:lang w:val="fr-CA"/>
                                    </w:rPr>
                                  </w:pPr>
                                  <w:r w:rsidRPr="00217BC8">
                                    <w:rPr>
                                      <w:sz w:val="16"/>
                                      <w:szCs w:val="16"/>
                                      <w:lang w:val="fr-CA"/>
                                    </w:rPr>
                                    <w:t>- réduire de moitié la proportion de personnes qui n’ont pas accès à une eau bonne à boire et qui ne disposent pas de sanitaires de base</w:t>
                                  </w:r>
                                </w:p>
                                <w:p w:rsidR="00217BC8" w:rsidRPr="00217BC8" w:rsidRDefault="00217BC8" w:rsidP="00217BC8">
                                  <w:pPr>
                                    <w:pStyle w:val="NoSpacing"/>
                                    <w:rPr>
                                      <w:rFonts w:ascii="Gautami" w:hAnsi="Gautami" w:cs="Gautami"/>
                                      <w:sz w:val="16"/>
                                      <w:szCs w:val="16"/>
                                      <w:lang w:val="fr-CA"/>
                                    </w:rPr>
                                  </w:pPr>
                                  <w:r w:rsidRPr="00217BC8">
                                    <w:rPr>
                                      <w:sz w:val="16"/>
                                      <w:szCs w:val="16"/>
                                      <w:lang w:val="fr-CA"/>
                                    </w:rPr>
                                    <w:t>- arriver à apporter une amélioration dans la vie d’au moins 10 millions d’habitants de taudis.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83.1pt;margin-top:5.45pt;width:254.4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" strokecolor="white [3212]">
                      <v:textbox style="mso-fit-shape-to-text:t">
                        <w:txbxContent>
                          <w:p w:rsidR="00217BC8" w:rsidRPr="00217BC8" w:rsidRDefault="00217BC8" w:rsidP="00217BC8">
                            <w:pPr>
                              <w:pStyle w:val="NoSpacing"/>
                              <w:rPr>
                                <w:sz w:val="16"/>
                                <w:szCs w:val="16"/>
                                <w:lang w:val="fr-CA"/>
                              </w:rPr>
                            </w:pPr>
                            <w:r w:rsidRPr="00217BC8">
                              <w:rPr>
                                <w:sz w:val="16"/>
                                <w:szCs w:val="16"/>
                                <w:lang w:val="fr-CA"/>
                              </w:rPr>
                              <w:t>- intégrer les principes de développement durable dans les options politiques et les programmes des pays et inverser la perte des ressources environnementales</w:t>
                            </w:r>
                          </w:p>
                          <w:p w:rsidR="00217BC8" w:rsidRPr="00217BC8" w:rsidRDefault="00217BC8" w:rsidP="00217BC8">
                            <w:pPr>
                              <w:pStyle w:val="NoSpacing"/>
                              <w:rPr>
                                <w:sz w:val="16"/>
                                <w:szCs w:val="16"/>
                                <w:lang w:val="fr-CA"/>
                              </w:rPr>
                            </w:pPr>
                            <w:r w:rsidRPr="00217BC8">
                              <w:rPr>
                                <w:sz w:val="16"/>
                                <w:szCs w:val="16"/>
                                <w:lang w:val="fr-CA"/>
                              </w:rPr>
                              <w:t>- réduire la perte de biodiversité</w:t>
                            </w:r>
                          </w:p>
                          <w:p w:rsidR="00217BC8" w:rsidRPr="00217BC8" w:rsidRDefault="00217BC8" w:rsidP="00217BC8">
                            <w:pPr>
                              <w:pStyle w:val="NoSpacing"/>
                              <w:rPr>
                                <w:sz w:val="16"/>
                                <w:szCs w:val="16"/>
                                <w:lang w:val="fr-CA"/>
                              </w:rPr>
                            </w:pPr>
                            <w:r w:rsidRPr="00217BC8">
                              <w:rPr>
                                <w:sz w:val="16"/>
                                <w:szCs w:val="16"/>
                                <w:lang w:val="fr-CA"/>
                              </w:rPr>
                              <w:t>- réduire de moitié la proportion de personnes qui n’ont pas accès à une eau bonne à boire et qui ne disposent pas de sanitaires de base</w:t>
                            </w:r>
                          </w:p>
                          <w:p w:rsidR="00217BC8" w:rsidRPr="00217BC8" w:rsidRDefault="00217BC8" w:rsidP="00217BC8">
                            <w:pPr>
                              <w:pStyle w:val="NoSpacing"/>
                              <w:rPr>
                                <w:rFonts w:ascii="Gautami" w:hAnsi="Gautami" w:cs="Gautami"/>
                                <w:sz w:val="16"/>
                                <w:szCs w:val="16"/>
                                <w:lang w:val="fr-CA"/>
                              </w:rPr>
                            </w:pPr>
                            <w:r w:rsidRPr="00217BC8">
                              <w:rPr>
                                <w:sz w:val="16"/>
                                <w:szCs w:val="16"/>
                                <w:lang w:val="fr-CA"/>
                              </w:rPr>
                              <w:t>- arriver à apporter une amélioration dans la vie d’au moins 10 millions d’habitants de taudis.</w:t>
                            </w:r>
                          </w:p>
                        </w:txbxContent>
                      </v:textbox>
                    </v:shape>
                  </w:pict>
                </mc:Fallback>
              </mc:AlternateContent>
            </w:r>
          </w:p>
          <w:p w:rsidR="00515EA6" w:rsidRPr="00515EA6" w:rsidRDefault="00515EA6" w:rsidP="00515EA6">
            <w:pPr>
              <w:pStyle w:val="NoSpacing"/>
              <w:rPr>
                <w:rFonts w:ascii="Cooper Std Black" w:hAnsi="Cooper Std Black"/>
                <w:sz w:val="32"/>
                <w:szCs w:val="32"/>
                <w:lang w:val="fr-CA"/>
              </w:rPr>
            </w:pPr>
            <w:r>
              <w:rPr>
                <w:noProof/>
                <w:lang w:eastAsia="en-CA"/>
              </w:rPr>
              <w:drawing>
                <wp:anchor distT="0" distB="0" distL="114300" distR="114300" simplePos="0" relativeHeight="251672576" behindDoc="1" locked="0" layoutInCell="1" allowOverlap="1" wp14:anchorId="58195118" wp14:editId="5E48FAAE">
                  <wp:simplePos x="0" y="0"/>
                  <wp:positionH relativeFrom="column">
                    <wp:posOffset>2924</wp:posOffset>
                  </wp:positionH>
                  <wp:positionV relativeFrom="paragraph">
                    <wp:posOffset>-1137</wp:posOffset>
                  </wp:positionV>
                  <wp:extent cx="1052623" cy="1052623"/>
                  <wp:effectExtent l="0" t="0" r="0" b="0"/>
                  <wp:wrapNone/>
                  <wp:docPr id="14" name="Picture 14" descr="Objectif 7 : Préserver l’environ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bjectif 7 : Préserver l’environ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2407" cy="10524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tc>
        <w:tc>
          <w:tcPr>
            <w:tcW w:w="6951" w:type="dxa"/>
          </w:tcPr>
          <w:p w:rsidR="00515EA6" w:rsidRDefault="00217BC8" w:rsidP="00515EA6">
            <w:pPr>
              <w:pStyle w:val="NoSpacing"/>
              <w:rPr>
                <w:sz w:val="24"/>
                <w:szCs w:val="24"/>
                <w:lang w:val="fr-CA"/>
              </w:rPr>
            </w:pPr>
            <w:r>
              <w:rPr>
                <w:sz w:val="24"/>
                <w:szCs w:val="24"/>
                <w:lang w:val="fr-CA"/>
              </w:rPr>
              <w:t>- plus de 1,9 milliards de personnes ont pu avoir accès à une latrine, toilette ou autre installation sanitaire améliorée</w:t>
            </w:r>
          </w:p>
          <w:p w:rsidR="00217BC8" w:rsidRPr="00217BC8" w:rsidRDefault="00217BC8" w:rsidP="00515EA6">
            <w:pPr>
              <w:pStyle w:val="NoSpacing"/>
              <w:rPr>
                <w:sz w:val="24"/>
                <w:szCs w:val="24"/>
                <w:lang w:val="fr-CA"/>
              </w:rPr>
            </w:pPr>
            <w:r>
              <w:rPr>
                <w:sz w:val="24"/>
                <w:szCs w:val="24"/>
                <w:lang w:val="fr-CA"/>
              </w:rPr>
              <w:t>- Le protocole de Montréal a conduit à réduire de 98% la consommation de substances qui réduisent la couche d’ozone</w:t>
            </w:r>
          </w:p>
        </w:tc>
      </w:tr>
      <w:tr w:rsidR="00515EA6" w:rsidRPr="00217BC8" w:rsidTr="00515EA6">
        <w:tc>
          <w:tcPr>
            <w:tcW w:w="6950" w:type="dxa"/>
          </w:tcPr>
          <w:p w:rsidR="00515EA6" w:rsidRDefault="00217BC8" w:rsidP="00515EA6">
            <w:pPr>
              <w:pStyle w:val="NoSpacing"/>
              <w:rPr>
                <w:lang w:val="fr-CA"/>
              </w:rPr>
            </w:pPr>
            <w:r w:rsidRPr="00217BC8">
              <w:rPr>
                <w:noProof/>
                <w:sz w:val="24"/>
                <w:szCs w:val="24"/>
                <w:lang w:eastAsia="en-CA"/>
              </w:rPr>
              <mc:AlternateContent>
                <mc:Choice Requires="wps">
                  <w:drawing>
                    <wp:anchor distT="0" distB="0" distL="114300" distR="114300" simplePos="0" relativeHeight="251693056" behindDoc="0" locked="0" layoutInCell="1" allowOverlap="1" wp14:anchorId="560B1D8A" wp14:editId="037922BC">
                      <wp:simplePos x="0" y="0"/>
                      <wp:positionH relativeFrom="column">
                        <wp:posOffset>1204403</wp:posOffset>
                      </wp:positionH>
                      <wp:positionV relativeFrom="paragraph">
                        <wp:posOffset>83687</wp:posOffset>
                      </wp:positionV>
                      <wp:extent cx="3082925" cy="1403985"/>
                      <wp:effectExtent l="0" t="0" r="22225" b="120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1403985"/>
                              </a:xfrm>
                              <a:prstGeom prst="rect">
                                <a:avLst/>
                              </a:prstGeom>
                              <a:solidFill>
                                <a:srgbClr val="FFFFFF"/>
                              </a:solidFill>
                              <a:ln w="9525">
                                <a:solidFill>
                                  <a:schemeClr val="bg1"/>
                                </a:solidFill>
                                <a:miter lim="800000"/>
                                <a:headEnd/>
                                <a:tailEnd/>
                              </a:ln>
                            </wps:spPr>
                            <wps:txbx>
                              <w:txbxContent>
                                <w:p w:rsidR="00217BC8" w:rsidRPr="00217BC8" w:rsidRDefault="00217BC8" w:rsidP="00217BC8">
                                  <w:pPr>
                                    <w:pStyle w:val="NoSpacing"/>
                                    <w:rPr>
                                      <w:sz w:val="16"/>
                                      <w:szCs w:val="16"/>
                                      <w:lang w:val="fr-CA"/>
                                    </w:rPr>
                                  </w:pPr>
                                  <w:r w:rsidRPr="00217BC8">
                                    <w:rPr>
                                      <w:sz w:val="16"/>
                                      <w:szCs w:val="16"/>
                                      <w:lang w:val="fr-CA"/>
                                    </w:rPr>
                                    <w:t>- promouvoir l’advenue d’un système commercial et financier ouvert, réglé, prévisible et non-discriminatoire</w:t>
                                  </w:r>
                                </w:p>
                                <w:p w:rsidR="00217BC8" w:rsidRPr="00217BC8" w:rsidRDefault="00217BC8" w:rsidP="00217BC8">
                                  <w:pPr>
                                    <w:pStyle w:val="NoSpacing"/>
                                    <w:rPr>
                                      <w:sz w:val="16"/>
                                      <w:szCs w:val="16"/>
                                      <w:lang w:val="fr-CA"/>
                                    </w:rPr>
                                  </w:pPr>
                                  <w:r w:rsidRPr="00217BC8">
                                    <w:rPr>
                                      <w:sz w:val="16"/>
                                      <w:szCs w:val="16"/>
                                      <w:lang w:val="fr-CA"/>
                                    </w:rPr>
                                    <w:t>- répondre aux besoins spéciaux des pays moins avancés</w:t>
                                  </w:r>
                                </w:p>
                                <w:p w:rsidR="00217BC8" w:rsidRPr="00217BC8" w:rsidRDefault="00217BC8" w:rsidP="00217BC8">
                                  <w:pPr>
                                    <w:pStyle w:val="NoSpacing"/>
                                    <w:rPr>
                                      <w:sz w:val="16"/>
                                      <w:szCs w:val="16"/>
                                      <w:lang w:val="fr-CA"/>
                                    </w:rPr>
                                  </w:pPr>
                                  <w:r w:rsidRPr="00217BC8">
                                    <w:rPr>
                                      <w:sz w:val="16"/>
                                      <w:szCs w:val="16"/>
                                      <w:lang w:val="fr-CA"/>
                                    </w:rPr>
                                    <w:t>- trouver une réponse globale à la dette des pays en développement</w:t>
                                  </w:r>
                                </w:p>
                                <w:p w:rsidR="00217BC8" w:rsidRPr="00217BC8" w:rsidRDefault="00217BC8" w:rsidP="00217BC8">
                                  <w:pPr>
                                    <w:pStyle w:val="NoSpacing"/>
                                    <w:rPr>
                                      <w:sz w:val="16"/>
                                      <w:szCs w:val="16"/>
                                      <w:lang w:val="fr-CA"/>
                                    </w:rPr>
                                  </w:pPr>
                                  <w:r w:rsidRPr="00217BC8">
                                    <w:rPr>
                                      <w:sz w:val="16"/>
                                      <w:szCs w:val="16"/>
                                      <w:lang w:val="fr-CA"/>
                                    </w:rPr>
                                    <w:t>- procurer des médicaments essentiels peu coûteux dans les pays en développement</w:t>
                                  </w:r>
                                </w:p>
                                <w:p w:rsidR="00217BC8" w:rsidRPr="00217BC8" w:rsidRDefault="00217BC8" w:rsidP="00217BC8">
                                  <w:pPr>
                                    <w:pStyle w:val="NoSpacing"/>
                                    <w:rPr>
                                      <w:sz w:val="16"/>
                                      <w:szCs w:val="16"/>
                                      <w:lang w:val="fr-CA"/>
                                    </w:rPr>
                                  </w:pPr>
                                  <w:r w:rsidRPr="00217BC8">
                                    <w:rPr>
                                      <w:sz w:val="16"/>
                                      <w:szCs w:val="16"/>
                                      <w:lang w:val="fr-CA"/>
                                    </w:rPr>
                                    <w:t>- profiter des nouvelles technologies de l’information et des communications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94.85pt;margin-top:6.6pt;width:242.7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" strokecolor="white [3212]">
                      <v:textbox style="mso-fit-shape-to-text:t">
                        <w:txbxContent>
                          <w:p w:rsidR="00217BC8" w:rsidRPr="00217BC8" w:rsidRDefault="00217BC8" w:rsidP="00217BC8">
                            <w:pPr>
                              <w:pStyle w:val="NoSpacing"/>
                              <w:rPr>
                                <w:sz w:val="16"/>
                                <w:szCs w:val="16"/>
                                <w:lang w:val="fr-CA"/>
                              </w:rPr>
                            </w:pPr>
                            <w:r w:rsidRPr="00217BC8">
                              <w:rPr>
                                <w:sz w:val="16"/>
                                <w:szCs w:val="16"/>
                                <w:lang w:val="fr-CA"/>
                              </w:rPr>
                              <w:t>- promouvoir l’advenue d’un système commercial et financier ouvert, réglé, prévisible et non-discriminatoire</w:t>
                            </w:r>
                          </w:p>
                          <w:p w:rsidR="00217BC8" w:rsidRPr="00217BC8" w:rsidRDefault="00217BC8" w:rsidP="00217BC8">
                            <w:pPr>
                              <w:pStyle w:val="NoSpacing"/>
                              <w:rPr>
                                <w:sz w:val="16"/>
                                <w:szCs w:val="16"/>
                                <w:lang w:val="fr-CA"/>
                              </w:rPr>
                            </w:pPr>
                            <w:r w:rsidRPr="00217BC8">
                              <w:rPr>
                                <w:sz w:val="16"/>
                                <w:szCs w:val="16"/>
                                <w:lang w:val="fr-CA"/>
                              </w:rPr>
                              <w:t>- répondre aux besoins spéciaux des pays moins avancés</w:t>
                            </w:r>
                          </w:p>
                          <w:p w:rsidR="00217BC8" w:rsidRPr="00217BC8" w:rsidRDefault="00217BC8" w:rsidP="00217BC8">
                            <w:pPr>
                              <w:pStyle w:val="NoSpacing"/>
                              <w:rPr>
                                <w:sz w:val="16"/>
                                <w:szCs w:val="16"/>
                                <w:lang w:val="fr-CA"/>
                              </w:rPr>
                            </w:pPr>
                            <w:r w:rsidRPr="00217BC8">
                              <w:rPr>
                                <w:sz w:val="16"/>
                                <w:szCs w:val="16"/>
                                <w:lang w:val="fr-CA"/>
                              </w:rPr>
                              <w:t>- trouver une réponse globale à la dette des pays en développement</w:t>
                            </w:r>
                          </w:p>
                          <w:p w:rsidR="00217BC8" w:rsidRPr="00217BC8" w:rsidRDefault="00217BC8" w:rsidP="00217BC8">
                            <w:pPr>
                              <w:pStyle w:val="NoSpacing"/>
                              <w:rPr>
                                <w:sz w:val="16"/>
                                <w:szCs w:val="16"/>
                                <w:lang w:val="fr-CA"/>
                              </w:rPr>
                            </w:pPr>
                            <w:r w:rsidRPr="00217BC8">
                              <w:rPr>
                                <w:sz w:val="16"/>
                                <w:szCs w:val="16"/>
                                <w:lang w:val="fr-CA"/>
                              </w:rPr>
                              <w:t>- procurer des médicaments essentiels peu coûteux dans les pays en développement</w:t>
                            </w:r>
                          </w:p>
                          <w:p w:rsidR="00217BC8" w:rsidRPr="00217BC8" w:rsidRDefault="00217BC8" w:rsidP="00217BC8">
                            <w:pPr>
                              <w:pStyle w:val="NoSpacing"/>
                              <w:rPr>
                                <w:sz w:val="16"/>
                                <w:szCs w:val="16"/>
                                <w:lang w:val="fr-CA"/>
                              </w:rPr>
                            </w:pPr>
                            <w:r w:rsidRPr="00217BC8">
                              <w:rPr>
                                <w:sz w:val="16"/>
                                <w:szCs w:val="16"/>
                                <w:lang w:val="fr-CA"/>
                              </w:rPr>
                              <w:t>- profiter des nouvelles technologies de l’information et des communications</w:t>
                            </w:r>
                          </w:p>
                        </w:txbxContent>
                      </v:textbox>
                    </v:shape>
                  </w:pict>
                </mc:Fallback>
              </mc:AlternateContent>
            </w:r>
            <w:r w:rsidR="00515EA6">
              <w:rPr>
                <w:noProof/>
                <w:lang w:eastAsia="en-CA"/>
              </w:rPr>
              <w:drawing>
                <wp:anchor distT="0" distB="0" distL="114300" distR="114300" simplePos="0" relativeHeight="251674624" behindDoc="1" locked="0" layoutInCell="1" allowOverlap="1" wp14:anchorId="193F95B7" wp14:editId="375F4CDF">
                  <wp:simplePos x="0" y="0"/>
                  <wp:positionH relativeFrom="column">
                    <wp:posOffset>2540</wp:posOffset>
                  </wp:positionH>
                  <wp:positionV relativeFrom="paragraph">
                    <wp:posOffset>75565</wp:posOffset>
                  </wp:positionV>
                  <wp:extent cx="1148080" cy="1148080"/>
                  <wp:effectExtent l="0" t="0" r="0" b="0"/>
                  <wp:wrapNone/>
                  <wp:docPr id="16" name="Picture 16" descr="Objectif 8 : Mettre en place un partenariat  mondial pour le développ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bjectif 8 : Mettre en place un partenariat  mondial pour le développ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EA6" w:rsidRPr="00515EA6" w:rsidRDefault="00515EA6" w:rsidP="00515EA6">
            <w:pPr>
              <w:pStyle w:val="NoSpacing"/>
              <w:rPr>
                <w:rFonts w:ascii="Cooper Std Black" w:hAnsi="Cooper Std Black"/>
                <w:sz w:val="32"/>
                <w:szCs w:val="32"/>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p w:rsidR="00515EA6" w:rsidRDefault="00515EA6" w:rsidP="00515EA6">
            <w:pPr>
              <w:pStyle w:val="NoSpacing"/>
              <w:rPr>
                <w:lang w:val="fr-CA"/>
              </w:rPr>
            </w:pPr>
          </w:p>
        </w:tc>
        <w:tc>
          <w:tcPr>
            <w:tcW w:w="6951" w:type="dxa"/>
          </w:tcPr>
          <w:p w:rsidR="00515EA6" w:rsidRDefault="00515EA6" w:rsidP="00515EA6">
            <w:pPr>
              <w:pStyle w:val="NoSpacing"/>
              <w:rPr>
                <w:sz w:val="24"/>
                <w:szCs w:val="24"/>
                <w:lang w:val="fr-CA"/>
              </w:rPr>
            </w:pPr>
          </w:p>
          <w:p w:rsidR="00217BC8" w:rsidRDefault="00217BC8" w:rsidP="00515EA6">
            <w:pPr>
              <w:pStyle w:val="NoSpacing"/>
              <w:rPr>
                <w:sz w:val="24"/>
                <w:szCs w:val="24"/>
                <w:lang w:val="fr-CA"/>
              </w:rPr>
            </w:pPr>
            <w:r>
              <w:rPr>
                <w:sz w:val="24"/>
                <w:szCs w:val="24"/>
                <w:lang w:val="fr-CA"/>
              </w:rPr>
              <w:t>- le climat des échanges commence à s’améliorer</w:t>
            </w:r>
          </w:p>
          <w:p w:rsidR="00217BC8" w:rsidRDefault="00217BC8" w:rsidP="00515EA6">
            <w:pPr>
              <w:pStyle w:val="NoSpacing"/>
              <w:rPr>
                <w:sz w:val="24"/>
                <w:szCs w:val="24"/>
                <w:lang w:val="fr-CA"/>
              </w:rPr>
            </w:pPr>
            <w:r>
              <w:rPr>
                <w:sz w:val="24"/>
                <w:szCs w:val="24"/>
                <w:lang w:val="fr-CA"/>
              </w:rPr>
              <w:t>- les ratios d’endettement sont inférieurs d’un quart</w:t>
            </w:r>
          </w:p>
          <w:p w:rsidR="00217BC8" w:rsidRPr="00217BC8" w:rsidRDefault="00217BC8" w:rsidP="00515EA6">
            <w:pPr>
              <w:pStyle w:val="NoSpacing"/>
              <w:rPr>
                <w:sz w:val="24"/>
                <w:szCs w:val="24"/>
                <w:lang w:val="fr-CA"/>
              </w:rPr>
            </w:pPr>
            <w:bookmarkStart w:id="0" w:name="_GoBack"/>
            <w:bookmarkEnd w:id="0"/>
          </w:p>
        </w:tc>
      </w:tr>
    </w:tbl>
    <w:p w:rsidR="00515EA6" w:rsidRPr="00515EA6" w:rsidRDefault="00515EA6" w:rsidP="00515EA6">
      <w:pPr>
        <w:pStyle w:val="NoSpacing"/>
        <w:rPr>
          <w:lang w:val="fr-CA"/>
        </w:rPr>
      </w:pPr>
    </w:p>
    <w:sectPr w:rsidR="00515EA6" w:rsidRPr="00515EA6" w:rsidSect="00515EA6">
      <w:pgSz w:w="15840" w:h="12240" w:orient="landscape"/>
      <w:pgMar w:top="1021" w:right="102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erlin Sans FB Demi">
    <w:panose1 w:val="020E0802020502020306"/>
    <w:charset w:val="00"/>
    <w:family w:val="swiss"/>
    <w:pitch w:val="variable"/>
    <w:sig w:usb0="00000003" w:usb1="00000000" w:usb2="00000000" w:usb3="00000000" w:csb0="00000001" w:csb1="00000000"/>
  </w:font>
  <w:font w:name="Cooper Std Black">
    <w:panose1 w:val="00000000000000000000"/>
    <w:charset w:val="00"/>
    <w:family w:val="roman"/>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A6"/>
    <w:rsid w:val="00217BC8"/>
    <w:rsid w:val="002A6C1B"/>
    <w:rsid w:val="00421B33"/>
    <w:rsid w:val="00436C0E"/>
    <w:rsid w:val="00515EA6"/>
    <w:rsid w:val="008A4BD6"/>
    <w:rsid w:val="00DC62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EA6"/>
    <w:pPr>
      <w:spacing w:after="0" w:line="240" w:lineRule="auto"/>
    </w:pPr>
  </w:style>
  <w:style w:type="character" w:styleId="Hyperlink">
    <w:name w:val="Hyperlink"/>
    <w:basedOn w:val="DefaultParagraphFont"/>
    <w:uiPriority w:val="99"/>
    <w:unhideWhenUsed/>
    <w:rsid w:val="00515EA6"/>
    <w:rPr>
      <w:color w:val="0000FF" w:themeColor="hyperlink"/>
      <w:u w:val="single"/>
    </w:rPr>
  </w:style>
  <w:style w:type="table" w:styleId="TableGrid">
    <w:name w:val="Table Grid"/>
    <w:basedOn w:val="TableNormal"/>
    <w:uiPriority w:val="59"/>
    <w:rsid w:val="00515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EA6"/>
    <w:pPr>
      <w:spacing w:after="0" w:line="240" w:lineRule="auto"/>
    </w:pPr>
  </w:style>
  <w:style w:type="character" w:styleId="Hyperlink">
    <w:name w:val="Hyperlink"/>
    <w:basedOn w:val="DefaultParagraphFont"/>
    <w:uiPriority w:val="99"/>
    <w:unhideWhenUsed/>
    <w:rsid w:val="00515EA6"/>
    <w:rPr>
      <w:color w:val="0000FF" w:themeColor="hyperlink"/>
      <w:u w:val="single"/>
    </w:rPr>
  </w:style>
  <w:style w:type="table" w:styleId="TableGrid">
    <w:name w:val="Table Grid"/>
    <w:basedOn w:val="TableNormal"/>
    <w:uiPriority w:val="59"/>
    <w:rsid w:val="00515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un.org/fr/millenniumgoals/bkgd.shtml" TargetMode="External"/><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n.org/millenniumgoals/beyond2015.shtml"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Godson, Leslie</dc:creator>
  <cp:lastModifiedBy>Godson, Leslie</cp:lastModifiedBy>
  <cp:revision>3</cp:revision>
  <cp:lastPrinted>2015-01-26T19:10:00Z</cp:lastPrinted>
  <dcterms:created xsi:type="dcterms:W3CDTF">2015-06-11T18:36:00Z</dcterms:created>
  <dcterms:modified xsi:type="dcterms:W3CDTF">2015-06-11T19:18:00Z</dcterms:modified>
</cp:coreProperties>
</file>