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05" w:rsidRPr="00716BE7" w:rsidRDefault="003B0721" w:rsidP="008945EF">
      <w:pPr>
        <w:autoSpaceDE w:val="0"/>
        <w:autoSpaceDN w:val="0"/>
        <w:adjustRightInd w:val="0"/>
        <w:ind w:left="-360"/>
        <w:rPr>
          <w:rFonts w:ascii="Gill Sans Ultra Bold" w:hAnsi="Gill Sans Ultra Bold" w:cs="TempusSansITC"/>
          <w:sz w:val="48"/>
          <w:szCs w:val="48"/>
          <w:lang w:val="fr-CA"/>
        </w:rPr>
      </w:pPr>
      <w:r>
        <w:rPr>
          <w:rFonts w:ascii="Gill Sans Ultra Bold" w:hAnsi="Gill Sans Ultra Bold" w:cs="TempusSansITC"/>
          <w:noProof/>
          <w:sz w:val="48"/>
          <w:szCs w:val="48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8890</wp:posOffset>
                </wp:positionV>
                <wp:extent cx="5141595" cy="342900"/>
                <wp:effectExtent l="0" t="8890" r="1905" b="63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159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5EF" w:rsidRPr="008945EF" w:rsidRDefault="008945EF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8945EF">
                              <w:rPr>
                                <w:i/>
                              </w:rPr>
                              <w:t>N</w:t>
                            </w:r>
                            <w:r w:rsidR="00BA5DC4">
                              <w:rPr>
                                <w:i/>
                              </w:rPr>
                              <w:t>om</w:t>
                            </w:r>
                            <w:r w:rsidRPr="008945EF">
                              <w:rPr>
                                <w:i/>
                              </w:rPr>
                              <w:t xml:space="preserve">: </w:t>
                            </w:r>
                            <w:r w:rsidRPr="008945EF">
                              <w:rPr>
                                <w:i/>
                                <w:u w:val="single"/>
                              </w:rPr>
                              <w:tab/>
                            </w:r>
                            <w:r w:rsidRPr="008945EF">
                              <w:rPr>
                                <w:i/>
                                <w:u w:val="single"/>
                              </w:rPr>
                              <w:tab/>
                            </w:r>
                            <w:r w:rsidRPr="008945EF">
                              <w:rPr>
                                <w:i/>
                                <w:u w:val="single"/>
                              </w:rPr>
                              <w:tab/>
                            </w:r>
                            <w:r w:rsidRPr="008945EF">
                              <w:rPr>
                                <w:i/>
                                <w:u w:val="single"/>
                              </w:rPr>
                              <w:tab/>
                            </w:r>
                            <w:r w:rsidRPr="008945EF">
                              <w:rPr>
                                <w:i/>
                              </w:rPr>
                              <w:t xml:space="preserve">Date: </w:t>
                            </w:r>
                            <w:r w:rsidRPr="008945EF">
                              <w:rPr>
                                <w:i/>
                                <w:u w:val="single"/>
                              </w:rPr>
                              <w:tab/>
                            </w:r>
                            <w:r w:rsidRPr="008945EF">
                              <w:rPr>
                                <w:i/>
                                <w:u w:val="single"/>
                              </w:rPr>
                              <w:tab/>
                            </w:r>
                            <w:r w:rsidRPr="008945EF">
                              <w:rPr>
                                <w:i/>
                                <w:u w:val="single"/>
                              </w:rPr>
                              <w:tab/>
                            </w:r>
                            <w:r w:rsidRPr="008945EF">
                              <w:rPr>
                                <w:i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05pt;margin-top:.7pt;width:404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" stroked="f">
                <v:fill opacity="0"/>
                <v:textbox>
                  <w:txbxContent>
                    <w:p w:rsidR="008945EF" w:rsidRPr="008945EF" w:rsidRDefault="008945EF">
                      <w:pPr>
                        <w:rPr>
                          <w:i/>
                          <w:u w:val="single"/>
                        </w:rPr>
                      </w:pPr>
                      <w:r w:rsidRPr="008945EF">
                        <w:rPr>
                          <w:i/>
                        </w:rPr>
                        <w:t>N</w:t>
                      </w:r>
                      <w:r w:rsidR="00BA5DC4">
                        <w:rPr>
                          <w:i/>
                        </w:rPr>
                        <w:t>om</w:t>
                      </w:r>
                      <w:r w:rsidRPr="008945EF">
                        <w:rPr>
                          <w:i/>
                        </w:rPr>
                        <w:t xml:space="preserve">: </w:t>
                      </w:r>
                      <w:r w:rsidRPr="008945EF">
                        <w:rPr>
                          <w:i/>
                          <w:u w:val="single"/>
                        </w:rPr>
                        <w:tab/>
                      </w:r>
                      <w:r w:rsidRPr="008945EF">
                        <w:rPr>
                          <w:i/>
                          <w:u w:val="single"/>
                        </w:rPr>
                        <w:tab/>
                      </w:r>
                      <w:r w:rsidRPr="008945EF">
                        <w:rPr>
                          <w:i/>
                          <w:u w:val="single"/>
                        </w:rPr>
                        <w:tab/>
                      </w:r>
                      <w:r w:rsidRPr="008945EF">
                        <w:rPr>
                          <w:i/>
                          <w:u w:val="single"/>
                        </w:rPr>
                        <w:tab/>
                      </w:r>
                      <w:r w:rsidRPr="008945EF">
                        <w:rPr>
                          <w:i/>
                        </w:rPr>
                        <w:t xml:space="preserve">Date: </w:t>
                      </w:r>
                      <w:r w:rsidRPr="008945EF">
                        <w:rPr>
                          <w:i/>
                          <w:u w:val="single"/>
                        </w:rPr>
                        <w:tab/>
                      </w:r>
                      <w:r w:rsidRPr="008945EF">
                        <w:rPr>
                          <w:i/>
                          <w:u w:val="single"/>
                        </w:rPr>
                        <w:tab/>
                      </w:r>
                      <w:r w:rsidRPr="008945EF">
                        <w:rPr>
                          <w:i/>
                          <w:u w:val="single"/>
                        </w:rPr>
                        <w:tab/>
                      </w:r>
                      <w:r w:rsidRPr="008945EF">
                        <w:rPr>
                          <w:i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A5DC4" w:rsidRPr="00716BE7">
        <w:rPr>
          <w:rFonts w:ascii="Gill Sans Ultra Bold" w:hAnsi="Gill Sans Ultra Bold" w:cs="TempusSansITC"/>
          <w:sz w:val="48"/>
          <w:szCs w:val="48"/>
          <w:lang w:val="fr-CA"/>
        </w:rPr>
        <w:t>La récolte du bois</w:t>
      </w:r>
    </w:p>
    <w:p w:rsidR="008945EF" w:rsidRPr="00BA5DC4" w:rsidRDefault="003B0721" w:rsidP="008945EF">
      <w:pPr>
        <w:autoSpaceDE w:val="0"/>
        <w:autoSpaceDN w:val="0"/>
        <w:adjustRightInd w:val="0"/>
        <w:rPr>
          <w:rFonts w:ascii="Cooper Black" w:hAnsi="Cooper Black" w:cs="TimesNewRoman,Bold"/>
          <w:bCs/>
          <w:sz w:val="28"/>
          <w:szCs w:val="28"/>
          <w:lang w:val="fr-CA"/>
        </w:rPr>
      </w:pPr>
      <w:r>
        <w:rPr>
          <w:rFonts w:ascii="Calisto MT" w:hAnsi="Calisto MT" w:cs="TimesNewRoman,Bold"/>
          <w:bCs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97790</wp:posOffset>
                </wp:positionV>
                <wp:extent cx="9144000" cy="0"/>
                <wp:effectExtent l="19050" t="21590" r="19050" b="1651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7pt" to="70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ef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" strokeweight="2.25pt"/>
            </w:pict>
          </mc:Fallback>
        </mc:AlternateContent>
      </w:r>
    </w:p>
    <w:p w:rsidR="008945EF" w:rsidRPr="00C81793" w:rsidRDefault="00DF4E5C" w:rsidP="008945E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fr-CA"/>
        </w:rPr>
      </w:pPr>
      <w:r w:rsidRPr="00BA5DC4">
        <w:rPr>
          <w:rFonts w:ascii="Cooper Black" w:hAnsi="Cooper Black" w:cs="TimesNewRoman,Bold"/>
          <w:bCs/>
          <w:sz w:val="28"/>
          <w:szCs w:val="28"/>
          <w:lang w:val="fr-CA"/>
        </w:rPr>
        <w:t>Sylviculture</w:t>
      </w:r>
      <w:r w:rsidR="008945EF" w:rsidRPr="00BA5DC4">
        <w:rPr>
          <w:rFonts w:ascii="Cooper Black" w:hAnsi="Cooper Black" w:cs="TimesNewRoman,Bold"/>
          <w:bCs/>
          <w:sz w:val="28"/>
          <w:szCs w:val="28"/>
          <w:lang w:val="fr-CA"/>
        </w:rPr>
        <w:t>:</w:t>
      </w:r>
      <w:r w:rsidR="008945EF" w:rsidRPr="00BA5DC4">
        <w:rPr>
          <w:rFonts w:ascii="TimesNewRoman,Bold" w:hAnsi="TimesNewRoman,Bold" w:cs="TimesNewRoman,Bold"/>
          <w:b/>
          <w:bCs/>
          <w:lang w:val="fr-CA"/>
        </w:rPr>
        <w:t xml:space="preserve"> </w:t>
      </w:r>
      <w:r w:rsidR="00BA5DC4" w:rsidRPr="00BA5DC4">
        <w:rPr>
          <w:rFonts w:ascii="TimesNewRoman,Bold" w:hAnsi="TimesNewRoman,Bold" w:cs="TimesNewRoman,Bold"/>
          <w:bCs/>
          <w:sz w:val="22"/>
          <w:szCs w:val="22"/>
          <w:lang w:val="fr-CA"/>
        </w:rPr>
        <w:t xml:space="preserve">Le secteur de la </w:t>
      </w:r>
      <w:r w:rsidR="00716BE7" w:rsidRPr="00BA5DC4">
        <w:rPr>
          <w:rFonts w:ascii="TimesNewRoman,Bold" w:hAnsi="TimesNewRoman,Bold" w:cs="TimesNewRoman,Bold"/>
          <w:bCs/>
          <w:sz w:val="22"/>
          <w:szCs w:val="22"/>
          <w:lang w:val="fr-CA"/>
        </w:rPr>
        <w:t>foresterie</w:t>
      </w:r>
      <w:r w:rsidR="00BA5DC4" w:rsidRPr="00BA5DC4">
        <w:rPr>
          <w:rFonts w:ascii="TimesNewRoman,Bold" w:hAnsi="TimesNewRoman,Bold" w:cs="TimesNewRoman,Bold"/>
          <w:bCs/>
          <w:sz w:val="22"/>
          <w:szCs w:val="22"/>
          <w:lang w:val="fr-CA"/>
        </w:rPr>
        <w:t xml:space="preserve"> qui évolue dans le domaine de la culture et du soin des forêts.  Les scientifiques travaillent fort afin de </w:t>
      </w:r>
      <w:r w:rsidR="00716BE7" w:rsidRPr="00BA5DC4">
        <w:rPr>
          <w:rFonts w:ascii="TimesNewRoman,Bold" w:hAnsi="TimesNewRoman,Bold" w:cs="TimesNewRoman,Bold"/>
          <w:bCs/>
          <w:sz w:val="22"/>
          <w:szCs w:val="22"/>
          <w:lang w:val="fr-CA"/>
        </w:rPr>
        <w:t>développer</w:t>
      </w:r>
      <w:r w:rsidR="00BA5DC4" w:rsidRPr="00BA5DC4">
        <w:rPr>
          <w:rFonts w:ascii="TimesNewRoman,Bold" w:hAnsi="TimesNewRoman,Bold" w:cs="TimesNewRoman,Bold"/>
          <w:bCs/>
          <w:sz w:val="22"/>
          <w:szCs w:val="22"/>
          <w:lang w:val="fr-CA"/>
        </w:rPr>
        <w:t xml:space="preserve"> des espèces d’arbres qui grandissent plus vite, sont résistants aux insectes et aux maladies, et qui produisent plus de bois qui est d’une meilleure qualité.  Les scientifiques aident à augmenter le succès des projets de reforestation. </w:t>
      </w:r>
    </w:p>
    <w:p w:rsidR="008945EF" w:rsidRPr="00C81793" w:rsidRDefault="008945EF" w:rsidP="00334105">
      <w:pPr>
        <w:autoSpaceDE w:val="0"/>
        <w:autoSpaceDN w:val="0"/>
        <w:adjustRightInd w:val="0"/>
        <w:rPr>
          <w:rFonts w:ascii="Calisto MT" w:hAnsi="Calisto MT" w:cs="TempusSansITC"/>
          <w:sz w:val="16"/>
          <w:szCs w:val="16"/>
          <w:lang w:val="fr-CA"/>
        </w:rPr>
      </w:pPr>
    </w:p>
    <w:p w:rsidR="00334105" w:rsidRPr="00BA5DC4" w:rsidRDefault="00BA5DC4" w:rsidP="00334105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fr-CA"/>
        </w:rPr>
      </w:pPr>
      <w:r w:rsidRPr="00BA5DC4">
        <w:rPr>
          <w:rFonts w:ascii="Calisto MT" w:hAnsi="Calisto MT" w:cs="TempusSansITC"/>
          <w:lang w:val="fr-CA"/>
        </w:rPr>
        <w:t>Lisez les pages 314-315 de votre texte et complétez le tableau suivant:</w:t>
      </w:r>
      <w:r w:rsidR="00334105" w:rsidRPr="00BA5DC4">
        <w:rPr>
          <w:rFonts w:ascii="Calisto MT" w:hAnsi="Calisto MT" w:cs="TempusSansITC"/>
          <w:lang w:val="fr-CA"/>
        </w:rPr>
        <w:t xml:space="preserve"> </w:t>
      </w:r>
    </w:p>
    <w:tbl>
      <w:tblPr>
        <w:tblStyle w:val="TableGrid"/>
        <w:tblW w:w="13860" w:type="dxa"/>
        <w:tblInd w:w="-252" w:type="dxa"/>
        <w:tblLook w:val="01E0" w:firstRow="1" w:lastRow="1" w:firstColumn="1" w:lastColumn="1" w:noHBand="0" w:noVBand="0"/>
      </w:tblPr>
      <w:tblGrid>
        <w:gridCol w:w="1695"/>
        <w:gridCol w:w="3705"/>
        <w:gridCol w:w="5220"/>
        <w:gridCol w:w="3240"/>
      </w:tblGrid>
      <w:tr w:rsidR="009309C2">
        <w:tc>
          <w:tcPr>
            <w:tcW w:w="1695" w:type="dxa"/>
          </w:tcPr>
          <w:p w:rsidR="009309C2" w:rsidRPr="00664335" w:rsidRDefault="00BA5DC4" w:rsidP="00334105">
            <w:pPr>
              <w:autoSpaceDE w:val="0"/>
              <w:autoSpaceDN w:val="0"/>
              <w:adjustRightInd w:val="0"/>
              <w:jc w:val="center"/>
              <w:rPr>
                <w:rFonts w:ascii="Cooper Black" w:hAnsi="Cooper Black" w:cs="TimesNewRoman,Bold"/>
                <w:bCs/>
                <w:sz w:val="28"/>
                <w:szCs w:val="28"/>
              </w:rPr>
            </w:pPr>
            <w:proofErr w:type="spellStart"/>
            <w:r>
              <w:rPr>
                <w:rFonts w:ascii="Cooper Black" w:hAnsi="Cooper Black" w:cs="TimesNewRoman,Bold"/>
                <w:bCs/>
                <w:sz w:val="28"/>
                <w:szCs w:val="28"/>
              </w:rPr>
              <w:t>Mé</w:t>
            </w:r>
            <w:r w:rsidR="009309C2" w:rsidRPr="00664335">
              <w:rPr>
                <w:rFonts w:ascii="Cooper Black" w:hAnsi="Cooper Black" w:cs="TimesNewRoman,Bold"/>
                <w:bCs/>
                <w:sz w:val="28"/>
                <w:szCs w:val="28"/>
              </w:rPr>
              <w:t>thod</w:t>
            </w:r>
            <w:r>
              <w:rPr>
                <w:rFonts w:ascii="Cooper Black" w:hAnsi="Cooper Black" w:cs="TimesNewRoman,Bold"/>
                <w:bCs/>
                <w:sz w:val="28"/>
                <w:szCs w:val="28"/>
              </w:rPr>
              <w:t>e</w:t>
            </w:r>
            <w:proofErr w:type="spellEnd"/>
          </w:p>
        </w:tc>
        <w:tc>
          <w:tcPr>
            <w:tcW w:w="3705" w:type="dxa"/>
          </w:tcPr>
          <w:p w:rsidR="009309C2" w:rsidRPr="00664335" w:rsidRDefault="009309C2" w:rsidP="00334105">
            <w:pPr>
              <w:autoSpaceDE w:val="0"/>
              <w:autoSpaceDN w:val="0"/>
              <w:adjustRightInd w:val="0"/>
              <w:jc w:val="center"/>
              <w:rPr>
                <w:rFonts w:ascii="Cooper Black" w:hAnsi="Cooper Black" w:cs="TimesNewRoman,Bold"/>
                <w:bCs/>
                <w:sz w:val="28"/>
                <w:szCs w:val="28"/>
              </w:rPr>
            </w:pPr>
            <w:r w:rsidRPr="00664335">
              <w:rPr>
                <w:rFonts w:ascii="Cooper Black" w:hAnsi="Cooper Black" w:cs="TimesNewRoman,Bold"/>
                <w:bCs/>
                <w:sz w:val="28"/>
                <w:szCs w:val="28"/>
              </w:rPr>
              <w:t>Description</w:t>
            </w:r>
          </w:p>
        </w:tc>
        <w:tc>
          <w:tcPr>
            <w:tcW w:w="5220" w:type="dxa"/>
          </w:tcPr>
          <w:p w:rsidR="009309C2" w:rsidRPr="00664335" w:rsidRDefault="00BA5DC4" w:rsidP="00BA5DC4">
            <w:pPr>
              <w:autoSpaceDE w:val="0"/>
              <w:autoSpaceDN w:val="0"/>
              <w:adjustRightInd w:val="0"/>
              <w:jc w:val="center"/>
              <w:rPr>
                <w:rFonts w:ascii="Cooper Black" w:hAnsi="Cooper Black" w:cs="TimesNewRoman,Bold"/>
                <w:bCs/>
                <w:sz w:val="28"/>
                <w:szCs w:val="28"/>
              </w:rPr>
            </w:pPr>
            <w:proofErr w:type="spellStart"/>
            <w:r>
              <w:rPr>
                <w:rFonts w:ascii="Cooper Black" w:hAnsi="Cooper Black" w:cs="TimesNewRoman,Bold"/>
                <w:bCs/>
                <w:sz w:val="28"/>
                <w:szCs w:val="28"/>
              </w:rPr>
              <w:t>Avantages</w:t>
            </w:r>
            <w:proofErr w:type="spellEnd"/>
            <w:r>
              <w:rPr>
                <w:rFonts w:ascii="Cooper Black" w:hAnsi="Cooper Black" w:cs="TimesNewRoman,Bold"/>
                <w:bCs/>
                <w:sz w:val="28"/>
                <w:szCs w:val="28"/>
              </w:rPr>
              <w:t xml:space="preserve"> et </w:t>
            </w:r>
            <w:proofErr w:type="spellStart"/>
            <w:r>
              <w:rPr>
                <w:rFonts w:ascii="Cooper Black" w:hAnsi="Cooper Black" w:cs="TimesNewRoman,Bold"/>
                <w:bCs/>
                <w:sz w:val="28"/>
                <w:szCs w:val="28"/>
              </w:rPr>
              <w:t>inconvénients</w:t>
            </w:r>
            <w:proofErr w:type="spellEnd"/>
          </w:p>
        </w:tc>
        <w:tc>
          <w:tcPr>
            <w:tcW w:w="3240" w:type="dxa"/>
          </w:tcPr>
          <w:p w:rsidR="009309C2" w:rsidRPr="00664335" w:rsidRDefault="009309C2" w:rsidP="00334105">
            <w:pPr>
              <w:autoSpaceDE w:val="0"/>
              <w:autoSpaceDN w:val="0"/>
              <w:adjustRightInd w:val="0"/>
              <w:jc w:val="center"/>
              <w:rPr>
                <w:rFonts w:ascii="Cooper Black" w:hAnsi="Cooper Black" w:cs="TimesNewRoman,Bold"/>
                <w:bCs/>
                <w:sz w:val="28"/>
                <w:szCs w:val="28"/>
              </w:rPr>
            </w:pPr>
            <w:proofErr w:type="spellStart"/>
            <w:r w:rsidRPr="00664335">
              <w:rPr>
                <w:rFonts w:ascii="Cooper Black" w:hAnsi="Cooper Black" w:cs="TimesNewRoman,Bold"/>
                <w:bCs/>
                <w:sz w:val="28"/>
                <w:szCs w:val="28"/>
              </w:rPr>
              <w:t>Diagram</w:t>
            </w:r>
            <w:r w:rsidR="00BA5DC4">
              <w:rPr>
                <w:rFonts w:ascii="Cooper Black" w:hAnsi="Cooper Black" w:cs="TimesNewRoman,Bold"/>
                <w:bCs/>
                <w:sz w:val="28"/>
                <w:szCs w:val="28"/>
              </w:rPr>
              <w:t>me</w:t>
            </w:r>
            <w:proofErr w:type="spellEnd"/>
          </w:p>
        </w:tc>
      </w:tr>
      <w:tr w:rsidR="009309C2">
        <w:trPr>
          <w:trHeight w:val="1660"/>
        </w:trPr>
        <w:tc>
          <w:tcPr>
            <w:tcW w:w="1695" w:type="dxa"/>
            <w:vAlign w:val="center"/>
          </w:tcPr>
          <w:p w:rsidR="009309C2" w:rsidRPr="008945EF" w:rsidRDefault="00BA5DC4" w:rsidP="008945EF">
            <w:pPr>
              <w:autoSpaceDE w:val="0"/>
              <w:autoSpaceDN w:val="0"/>
              <w:adjustRightInd w:val="0"/>
              <w:jc w:val="center"/>
              <w:rPr>
                <w:rFonts w:ascii="Cooper Black" w:hAnsi="Cooper Black" w:cs="TimesNewRoman,Bold"/>
                <w:bCs/>
              </w:rPr>
            </w:pPr>
            <w:r>
              <w:rPr>
                <w:rFonts w:ascii="Cooper Black" w:hAnsi="Cooper Black" w:cs="TimesNewRoman,Bold"/>
                <w:bCs/>
              </w:rPr>
              <w:t xml:space="preserve">La coupe à </w:t>
            </w:r>
            <w:proofErr w:type="spellStart"/>
            <w:r>
              <w:rPr>
                <w:rFonts w:ascii="Cooper Black" w:hAnsi="Cooper Black" w:cs="TimesNewRoman,Bold"/>
                <w:bCs/>
              </w:rPr>
              <w:t>blanc</w:t>
            </w:r>
            <w:proofErr w:type="spellEnd"/>
          </w:p>
        </w:tc>
        <w:tc>
          <w:tcPr>
            <w:tcW w:w="3705" w:type="dxa"/>
          </w:tcPr>
          <w:p w:rsidR="009309C2" w:rsidRPr="00CE2892" w:rsidRDefault="009309C2" w:rsidP="003341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i/>
              </w:rPr>
            </w:pPr>
          </w:p>
        </w:tc>
        <w:tc>
          <w:tcPr>
            <w:tcW w:w="5220" w:type="dxa"/>
            <w:vAlign w:val="center"/>
          </w:tcPr>
          <w:p w:rsidR="0070374F" w:rsidRPr="0069676A" w:rsidRDefault="00BA5DC4" w:rsidP="00BA5DC4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1"/>
              <w:rPr>
                <w:rFonts w:ascii="Bell MT" w:hAnsi="Bell MT" w:cstheme="minorHAnsi"/>
                <w:noProof/>
                <w:sz w:val="20"/>
                <w:szCs w:val="20"/>
                <w:lang w:val="fr-CA"/>
              </w:rPr>
            </w:pPr>
            <w:r w:rsidRPr="0069676A">
              <w:rPr>
                <w:rFonts w:ascii="Bell MT" w:hAnsi="Bell MT" w:cstheme="minorHAnsi"/>
                <w:bCs/>
                <w:sz w:val="20"/>
                <w:szCs w:val="20"/>
                <w:lang w:val="fr-CA"/>
              </w:rPr>
              <w:t xml:space="preserve">La méthode la plus rapide et la plus économique, et donc la plus répandue.  On peut reboiser la zone coupée à blanc  et obtenir une forêt uniforme en regard des essences et de la taille.  Cela facilite le prochain abattage </w:t>
            </w:r>
            <w:r w:rsidR="0070374F" w:rsidRPr="0069676A">
              <w:rPr>
                <w:rFonts w:ascii="Bell MT" w:hAnsi="Bell MT" w:cstheme="minorHAnsi"/>
                <w:bCs/>
                <w:sz w:val="20"/>
                <w:szCs w:val="20"/>
                <w:lang w:val="fr-CA"/>
              </w:rPr>
              <w:t>une fois que les arbres ont une taille suffisante.</w:t>
            </w:r>
          </w:p>
          <w:p w:rsidR="009309C2" w:rsidRPr="00664335" w:rsidRDefault="0070374F" w:rsidP="0070374F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1"/>
              <w:rPr>
                <w:noProof/>
                <w:sz w:val="20"/>
                <w:szCs w:val="20"/>
              </w:rPr>
            </w:pPr>
            <w:r w:rsidRPr="0069676A">
              <w:rPr>
                <w:rFonts w:ascii="Bell MT" w:hAnsi="Bell MT" w:cstheme="minorHAnsi"/>
                <w:bCs/>
                <w:sz w:val="20"/>
                <w:szCs w:val="20"/>
                <w:lang w:val="fr-CA"/>
              </w:rPr>
              <w:t>NEFASTE à l’environnement!  Le sol exposé peut s’éroder, ce qui risque d’endommager la terre.  Ceci aussi détruit les habitats des animaux.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fr-CA"/>
              </w:rPr>
              <w:t xml:space="preserve"> </w:t>
            </w:r>
            <w:r w:rsidR="00BA5DC4" w:rsidRPr="0070374F">
              <w:rPr>
                <w:rFonts w:ascii="TimesNewRoman,Bold" w:hAnsi="TimesNewRoman,Bold" w:cs="TimesNewRoman,Bold"/>
                <w:bCs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240" w:type="dxa"/>
          </w:tcPr>
          <w:p w:rsidR="009309C2" w:rsidRDefault="00D175E8" w:rsidP="003341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259080</wp:posOffset>
                  </wp:positionV>
                  <wp:extent cx="1943100" cy="757555"/>
                  <wp:effectExtent l="1905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75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309C2" w:rsidRPr="00C81793">
        <w:trPr>
          <w:trHeight w:val="1660"/>
        </w:trPr>
        <w:tc>
          <w:tcPr>
            <w:tcW w:w="1695" w:type="dxa"/>
          </w:tcPr>
          <w:p w:rsidR="009309C2" w:rsidRPr="00BA5DC4" w:rsidRDefault="009309C2" w:rsidP="003341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</w:rPr>
            </w:pPr>
          </w:p>
        </w:tc>
        <w:tc>
          <w:tcPr>
            <w:tcW w:w="3705" w:type="dxa"/>
            <w:vAlign w:val="center"/>
          </w:tcPr>
          <w:p w:rsidR="009309C2" w:rsidRPr="0069676A" w:rsidRDefault="0070374F" w:rsidP="00716BE7">
            <w:pPr>
              <w:autoSpaceDE w:val="0"/>
              <w:autoSpaceDN w:val="0"/>
              <w:adjustRightInd w:val="0"/>
              <w:jc w:val="center"/>
              <w:rPr>
                <w:rFonts w:ascii="Bell MT" w:hAnsi="Bell MT" w:cs="TimesNewRoman,Bold"/>
                <w:b/>
                <w:bCs/>
                <w:i/>
                <w:lang w:val="fr-CA"/>
              </w:rPr>
            </w:pPr>
            <w:r w:rsidRPr="0069676A">
              <w:rPr>
                <w:rFonts w:ascii="Bell MT" w:hAnsi="Bell MT" w:cs="TimesNewRoman"/>
                <w:sz w:val="20"/>
                <w:szCs w:val="20"/>
                <w:lang w:val="fr-CA"/>
              </w:rPr>
              <w:t xml:space="preserve">Comporte la coupe à blanc d’une partie seulement d’une forêt. Elle laisse en place des petits groups d’arbres semenciers pour que leurs grains puissant </w:t>
            </w:r>
            <w:r w:rsidRPr="0069676A">
              <w:rPr>
                <w:rFonts w:ascii="Bell MT" w:hAnsi="Bell MT" w:cstheme="minorHAnsi"/>
                <w:sz w:val="20"/>
                <w:szCs w:val="20"/>
                <w:lang w:val="fr-CA"/>
              </w:rPr>
              <w:t>régénérer</w:t>
            </w:r>
            <w:r w:rsidRPr="0069676A">
              <w:rPr>
                <w:rFonts w:ascii="Bell MT" w:hAnsi="Bell MT" w:cs="TimesNewRoman"/>
                <w:sz w:val="20"/>
                <w:szCs w:val="20"/>
                <w:lang w:val="fr-CA"/>
              </w:rPr>
              <w:t xml:space="preserve"> la forêt. </w:t>
            </w:r>
            <w:r w:rsidR="00716BE7" w:rsidRPr="0069676A">
              <w:rPr>
                <w:rFonts w:ascii="Bell MT" w:hAnsi="Bell MT" w:cs="TimesNewRoman"/>
                <w:sz w:val="20"/>
                <w:szCs w:val="20"/>
                <w:lang w:val="fr-CA"/>
              </w:rPr>
              <w:t>Cette méthode est fréquente là où les arbres ont une taille et un âge uniforme.</w:t>
            </w:r>
            <w:r w:rsidRPr="0069676A">
              <w:rPr>
                <w:rFonts w:ascii="Bell MT" w:hAnsi="Bell MT" w:cs="TimesNewRoman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:rsidR="009309C2" w:rsidRPr="0069676A" w:rsidRDefault="009309C2" w:rsidP="00CE2892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1"/>
              <w:rPr>
                <w:rFonts w:ascii="Bell MT" w:hAnsi="Bell MT" w:cstheme="minorHAnsi"/>
                <w:bCs/>
                <w:sz w:val="20"/>
                <w:szCs w:val="20"/>
                <w:lang w:val="fr-CA"/>
              </w:rPr>
            </w:pPr>
            <w:r w:rsidRPr="0069676A">
              <w:rPr>
                <w:rFonts w:ascii="Bell MT" w:hAnsi="Bell MT" w:cstheme="minorHAnsi"/>
                <w:bCs/>
                <w:sz w:val="20"/>
                <w:szCs w:val="20"/>
                <w:lang w:val="fr-CA"/>
              </w:rPr>
              <w:t xml:space="preserve">Encourage </w:t>
            </w:r>
            <w:r w:rsidR="0070374F" w:rsidRPr="0069676A">
              <w:rPr>
                <w:rFonts w:ascii="Bell MT" w:hAnsi="Bell MT" w:cstheme="minorHAnsi"/>
                <w:bCs/>
                <w:sz w:val="20"/>
                <w:szCs w:val="20"/>
                <w:lang w:val="fr-CA"/>
              </w:rPr>
              <w:t xml:space="preserve">la régénération </w:t>
            </w:r>
            <w:r w:rsidRPr="0069676A">
              <w:rPr>
                <w:rFonts w:ascii="Bell MT" w:hAnsi="Bell MT" w:cstheme="minorHAnsi"/>
                <w:bCs/>
                <w:sz w:val="20"/>
                <w:szCs w:val="20"/>
                <w:lang w:val="fr-CA"/>
              </w:rPr>
              <w:t>natur</w:t>
            </w:r>
            <w:r w:rsidR="0070374F" w:rsidRPr="0069676A">
              <w:rPr>
                <w:rFonts w:ascii="Bell MT" w:hAnsi="Bell MT" w:cstheme="minorHAnsi"/>
                <w:bCs/>
                <w:sz w:val="20"/>
                <w:szCs w:val="20"/>
                <w:lang w:val="fr-CA"/>
              </w:rPr>
              <w:t>elle</w:t>
            </w:r>
            <w:r w:rsidRPr="0069676A">
              <w:rPr>
                <w:rFonts w:ascii="Bell MT" w:hAnsi="Bell MT" w:cstheme="minorHAnsi"/>
                <w:bCs/>
                <w:sz w:val="20"/>
                <w:szCs w:val="20"/>
                <w:lang w:val="fr-CA"/>
              </w:rPr>
              <w:t xml:space="preserve"> </w:t>
            </w:r>
            <w:r w:rsidR="0070374F" w:rsidRPr="0069676A">
              <w:rPr>
                <w:rFonts w:ascii="Bell MT" w:hAnsi="Bell MT" w:cstheme="minorHAnsi"/>
                <w:bCs/>
                <w:sz w:val="20"/>
                <w:szCs w:val="20"/>
                <w:lang w:val="fr-CA"/>
              </w:rPr>
              <w:t>de la région</w:t>
            </w:r>
          </w:p>
          <w:p w:rsidR="009309C2" w:rsidRPr="0069676A" w:rsidRDefault="00716BE7" w:rsidP="00CE2892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1"/>
              <w:rPr>
                <w:rFonts w:ascii="Bell MT" w:hAnsi="Bell MT" w:cstheme="minorHAnsi"/>
                <w:bCs/>
                <w:sz w:val="20"/>
                <w:szCs w:val="20"/>
                <w:lang w:val="fr-CA"/>
              </w:rPr>
            </w:pPr>
            <w:r w:rsidRPr="0069676A">
              <w:rPr>
                <w:rFonts w:ascii="Bell MT" w:hAnsi="Bell MT" w:cstheme="minorHAnsi"/>
                <w:bCs/>
                <w:sz w:val="20"/>
                <w:szCs w:val="20"/>
                <w:lang w:val="fr-CA"/>
              </w:rPr>
              <w:t>Laisse des habitats des animaux</w:t>
            </w:r>
          </w:p>
          <w:p w:rsidR="009309C2" w:rsidRPr="00716BE7" w:rsidRDefault="00716BE7" w:rsidP="00716BE7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1"/>
              <w:rPr>
                <w:rFonts w:ascii="TimesNewRoman,Bold" w:hAnsi="TimesNewRoman,Bold" w:cs="TimesNewRoman,Bold"/>
                <w:bCs/>
                <w:sz w:val="20"/>
                <w:szCs w:val="20"/>
                <w:lang w:val="fr-CA"/>
              </w:rPr>
            </w:pPr>
            <w:r w:rsidRPr="0069676A">
              <w:rPr>
                <w:rFonts w:ascii="Bell MT" w:hAnsi="Bell MT" w:cstheme="minorHAnsi"/>
                <w:bCs/>
                <w:sz w:val="20"/>
                <w:szCs w:val="20"/>
                <w:lang w:val="fr-CA"/>
              </w:rPr>
              <w:t>Esthétiquement plus plaisante.  Peut laisser des arbres où les gens veulent les voir</w:t>
            </w:r>
            <w:r w:rsidR="00CE2892" w:rsidRPr="0069676A">
              <w:rPr>
                <w:rFonts w:asciiTheme="minorHAnsi" w:hAnsiTheme="minorHAnsi" w:cstheme="minorHAnsi"/>
                <w:bCs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240" w:type="dxa"/>
          </w:tcPr>
          <w:p w:rsidR="009309C2" w:rsidRPr="00716BE7" w:rsidRDefault="00D175E8" w:rsidP="003341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lang w:val="fr-CA"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185420</wp:posOffset>
                  </wp:positionV>
                  <wp:extent cx="1936750" cy="704850"/>
                  <wp:effectExtent l="19050" t="0" r="635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309C2" w:rsidRPr="00C81793">
        <w:trPr>
          <w:trHeight w:val="1660"/>
        </w:trPr>
        <w:tc>
          <w:tcPr>
            <w:tcW w:w="1695" w:type="dxa"/>
          </w:tcPr>
          <w:p w:rsidR="009309C2" w:rsidRPr="00716BE7" w:rsidRDefault="009309C2" w:rsidP="003341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i/>
                <w:lang w:val="fr-CA"/>
              </w:rPr>
            </w:pPr>
          </w:p>
        </w:tc>
        <w:tc>
          <w:tcPr>
            <w:tcW w:w="3705" w:type="dxa"/>
          </w:tcPr>
          <w:p w:rsidR="009309C2" w:rsidRPr="00716BE7" w:rsidRDefault="009309C2" w:rsidP="003341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i/>
                <w:lang w:val="fr-CA"/>
              </w:rPr>
            </w:pPr>
          </w:p>
        </w:tc>
        <w:tc>
          <w:tcPr>
            <w:tcW w:w="5220" w:type="dxa"/>
            <w:vAlign w:val="center"/>
          </w:tcPr>
          <w:p w:rsidR="008945EF" w:rsidRPr="0069676A" w:rsidRDefault="00716BE7" w:rsidP="008945EF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1"/>
              <w:rPr>
                <w:rFonts w:ascii="Bell MT" w:hAnsi="Bell MT" w:cstheme="minorHAnsi"/>
                <w:bCs/>
                <w:sz w:val="20"/>
                <w:szCs w:val="20"/>
                <w:lang w:val="fr-CA"/>
              </w:rPr>
            </w:pPr>
            <w:r w:rsidRPr="0069676A">
              <w:rPr>
                <w:rFonts w:ascii="Bell MT" w:hAnsi="Bell MT" w:cstheme="minorHAnsi"/>
                <w:sz w:val="20"/>
                <w:szCs w:val="20"/>
                <w:lang w:val="fr-CA"/>
              </w:rPr>
              <w:t>Les meilleurs arbres sont laissés à la maturité. Les bois durs comme l’érable à sucre sont récoltés ainsi.</w:t>
            </w:r>
          </w:p>
          <w:p w:rsidR="00716BE7" w:rsidRPr="0069676A" w:rsidRDefault="00716BE7" w:rsidP="00CE2892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1"/>
              <w:rPr>
                <w:rFonts w:ascii="Bell MT" w:hAnsi="Bell MT" w:cstheme="minorHAnsi"/>
                <w:bCs/>
                <w:sz w:val="20"/>
                <w:szCs w:val="20"/>
                <w:lang w:val="fr-CA"/>
              </w:rPr>
            </w:pPr>
            <w:r w:rsidRPr="0069676A">
              <w:rPr>
                <w:rFonts w:ascii="Bell MT" w:hAnsi="Bell MT" w:cstheme="minorHAnsi"/>
                <w:bCs/>
                <w:sz w:val="20"/>
                <w:szCs w:val="20"/>
                <w:lang w:val="fr-CA"/>
              </w:rPr>
              <w:t>Cette méthode est moins destructrice pour l’environnement que les deux premières et se pratique dans les forêts où les essences d’arbres présentes ont besoin d’ombre.</w:t>
            </w:r>
          </w:p>
          <w:p w:rsidR="00CE2892" w:rsidRPr="00C81793" w:rsidRDefault="00716BE7" w:rsidP="00716BE7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1"/>
              <w:rPr>
                <w:rFonts w:ascii="TimesNewRoman,Bold" w:hAnsi="TimesNewRoman,Bold" w:cs="TimesNewRoman,Bold"/>
                <w:bCs/>
                <w:sz w:val="20"/>
                <w:szCs w:val="20"/>
                <w:lang w:val="fr-CA"/>
              </w:rPr>
            </w:pPr>
            <w:r w:rsidRPr="0069676A">
              <w:rPr>
                <w:rFonts w:ascii="Bell MT" w:hAnsi="Bell MT" w:cstheme="minorHAnsi"/>
                <w:bCs/>
                <w:sz w:val="20"/>
                <w:szCs w:val="20"/>
                <w:lang w:val="fr-CA"/>
              </w:rPr>
              <w:t>Un processus couteux à cause des précautions qu’il faut prendre pour abattre les arbres et parce qu’on n’obtient pas une forêt uniforme par la suite.</w:t>
            </w:r>
            <w:r w:rsidRPr="0069676A">
              <w:rPr>
                <w:rFonts w:ascii="Bell MT" w:hAnsi="Bell MT" w:cs="TimesNewRoman,Bold"/>
                <w:bCs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240" w:type="dxa"/>
          </w:tcPr>
          <w:p w:rsidR="009309C2" w:rsidRPr="00C81793" w:rsidRDefault="00D175E8" w:rsidP="003341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lang w:val="fr-CA"/>
              </w:rPr>
            </w:pPr>
            <w:r>
              <w:rPr>
                <w:rFonts w:ascii="TimesNewRoman,Bold" w:hAnsi="TimesNewRoman,Bold" w:cs="TimesNewRoman,Bold"/>
                <w:b/>
                <w:bCs/>
                <w:noProof/>
                <w:lang w:eastAsia="ja-JP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177165</wp:posOffset>
                  </wp:positionV>
                  <wp:extent cx="1918335" cy="760730"/>
                  <wp:effectExtent l="19050" t="0" r="5715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335" cy="760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D61F6" w:rsidRPr="00C81793" w:rsidRDefault="00CD61F6" w:rsidP="00334105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6"/>
          <w:szCs w:val="16"/>
          <w:lang w:val="fr-CA"/>
        </w:rPr>
      </w:pPr>
    </w:p>
    <w:p w:rsidR="00334105" w:rsidRPr="00C81793" w:rsidRDefault="00C81793" w:rsidP="00334105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  <w:lang w:val="fr-CA"/>
        </w:rPr>
      </w:pPr>
      <w:r w:rsidRPr="00C81793">
        <w:rPr>
          <w:rFonts w:ascii="TimesNewRoman,Bold" w:hAnsi="TimesNewRoman,Bold" w:cs="TimesNewRoman,Bold"/>
          <w:b/>
          <w:bCs/>
          <w:sz w:val="28"/>
          <w:szCs w:val="28"/>
          <w:lang w:val="fr-CA"/>
        </w:rPr>
        <w:t xml:space="preserve">Pour chacun des scenarios suivants, mentionnez la meilleure méthode de récolte et </w:t>
      </w:r>
      <w:r>
        <w:rPr>
          <w:rFonts w:ascii="TimesNewRoman,Bold" w:hAnsi="TimesNewRoman,Bold" w:cs="TimesNewRoman,Bold"/>
          <w:b/>
          <w:bCs/>
          <w:sz w:val="28"/>
          <w:szCs w:val="28"/>
          <w:lang w:val="fr-CA"/>
        </w:rPr>
        <w:t xml:space="preserve">expliquez </w:t>
      </w:r>
      <w:r w:rsidRPr="00C81793">
        <w:rPr>
          <w:rFonts w:ascii="TimesNewRoman,Bold" w:hAnsi="TimesNewRoman,Bold" w:cs="TimesNewRoman,Bold"/>
          <w:b/>
          <w:bCs/>
          <w:sz w:val="28"/>
          <w:szCs w:val="28"/>
          <w:lang w:val="fr-CA"/>
        </w:rPr>
        <w:t>pourquoi.</w:t>
      </w:r>
    </w:p>
    <w:tbl>
      <w:tblPr>
        <w:tblStyle w:val="TableGrid"/>
        <w:tblW w:w="13140" w:type="dxa"/>
        <w:tblInd w:w="-252" w:type="dxa"/>
        <w:tblLook w:val="01E0" w:firstRow="1" w:lastRow="1" w:firstColumn="1" w:lastColumn="1" w:noHBand="0" w:noVBand="0"/>
      </w:tblPr>
      <w:tblGrid>
        <w:gridCol w:w="6739"/>
        <w:gridCol w:w="2268"/>
        <w:gridCol w:w="4133"/>
      </w:tblGrid>
      <w:tr w:rsidR="00CD61F6" w:rsidTr="00F71A05">
        <w:tc>
          <w:tcPr>
            <w:tcW w:w="6739" w:type="dxa"/>
            <w:vAlign w:val="center"/>
          </w:tcPr>
          <w:p w:rsidR="00CD61F6" w:rsidRPr="00C81793" w:rsidRDefault="00DD105F" w:rsidP="000567E0">
            <w:pPr>
              <w:autoSpaceDE w:val="0"/>
              <w:autoSpaceDN w:val="0"/>
              <w:adjustRightInd w:val="0"/>
              <w:jc w:val="center"/>
              <w:rPr>
                <w:rFonts w:ascii="Cooper Black" w:hAnsi="Cooper Black" w:cs="TimesNewRoman"/>
                <w:sz w:val="20"/>
                <w:szCs w:val="20"/>
                <w:lang w:val="fr-CA"/>
              </w:rPr>
            </w:pPr>
            <w:r w:rsidRPr="00DD105F">
              <w:rPr>
                <w:rFonts w:ascii="Cooper Black" w:hAnsi="Cooper Black" w:cs="TimesNewRoman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editId="36B11C9B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5715</wp:posOffset>
                      </wp:positionV>
                      <wp:extent cx="807720" cy="222885"/>
                      <wp:effectExtent l="0" t="0" r="1143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05F" w:rsidRPr="00DD105F" w:rsidRDefault="0069676A">
                                  <w:pPr>
                                    <w:rPr>
                                      <w:rFonts w:ascii="Cooper Std Black" w:hAnsi="Cooper Std Black"/>
                                      <w:sz w:val="20"/>
                                      <w:szCs w:val="20"/>
                                    </w:rPr>
                                  </w:pPr>
                                  <w:r w:rsidRPr="00C81793">
                                    <w:rPr>
                                      <w:rFonts w:ascii="Cooper Std Black" w:hAnsi="Cooper Std Black"/>
                                      <w:sz w:val="20"/>
                                      <w:szCs w:val="20"/>
                                      <w:lang w:val="fr-CA"/>
                                    </w:rPr>
                                    <w:t>Scénario</w:t>
                                  </w:r>
                                  <w:proofErr w:type="spellStart"/>
                                  <w:r w:rsidR="00DD105F">
                                    <w:rPr>
                                      <w:rFonts w:ascii="Cooper Std Black" w:hAnsi="Cooper Std Black"/>
                                      <w:sz w:val="20"/>
                                      <w:szCs w:val="20"/>
                                    </w:rPr>
                                    <w:t>Méthode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36.65pt;margin-top:.45pt;width:63.6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" strokecolor="white [3212]">
                      <v:textbox>
                        <w:txbxContent>
                          <w:p w:rsidR="00DD105F" w:rsidRPr="00DD105F" w:rsidRDefault="0069676A">
                            <w:pPr>
                              <w:rPr>
                                <w:rFonts w:ascii="Cooper Std Black" w:hAnsi="Cooper Std Black"/>
                                <w:sz w:val="20"/>
                                <w:szCs w:val="20"/>
                              </w:rPr>
                            </w:pPr>
                            <w:r w:rsidRPr="00C81793">
                              <w:rPr>
                                <w:rFonts w:ascii="Cooper Std Black" w:hAnsi="Cooper Std Black"/>
                                <w:sz w:val="20"/>
                                <w:szCs w:val="20"/>
                                <w:lang w:val="fr-CA"/>
                              </w:rPr>
                              <w:t>Scénario</w:t>
                            </w:r>
                            <w:proofErr w:type="spellStart"/>
                            <w:r w:rsidR="00DD105F">
                              <w:rPr>
                                <w:rFonts w:ascii="Cooper Std Black" w:hAnsi="Cooper Std Black"/>
                                <w:sz w:val="20"/>
                                <w:szCs w:val="20"/>
                              </w:rPr>
                              <w:t>Méthode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CD61F6" w:rsidRPr="0069676A" w:rsidRDefault="00716BE7" w:rsidP="000567E0">
            <w:pPr>
              <w:autoSpaceDE w:val="0"/>
              <w:autoSpaceDN w:val="0"/>
              <w:adjustRightInd w:val="0"/>
              <w:jc w:val="center"/>
              <w:rPr>
                <w:rFonts w:ascii="Cooper Black" w:hAnsi="Cooper Black" w:cs="TimesNewRoman"/>
                <w:sz w:val="20"/>
                <w:szCs w:val="20"/>
                <w:lang w:val="fr-CA"/>
              </w:rPr>
            </w:pPr>
            <w:r w:rsidRPr="0069676A">
              <w:rPr>
                <w:rFonts w:ascii="Cooper Black" w:hAnsi="Cooper Black" w:cs="TimesNewRoman"/>
                <w:sz w:val="20"/>
                <w:szCs w:val="20"/>
                <w:lang w:val="fr-CA"/>
              </w:rPr>
              <w:t>Méthode</w:t>
            </w:r>
          </w:p>
        </w:tc>
        <w:tc>
          <w:tcPr>
            <w:tcW w:w="4133" w:type="dxa"/>
            <w:vAlign w:val="center"/>
          </w:tcPr>
          <w:p w:rsidR="000567E0" w:rsidRDefault="000567E0" w:rsidP="000567E0">
            <w:pPr>
              <w:autoSpaceDE w:val="0"/>
              <w:autoSpaceDN w:val="0"/>
              <w:adjustRightInd w:val="0"/>
              <w:jc w:val="center"/>
              <w:rPr>
                <w:rFonts w:ascii="Cooper Black" w:hAnsi="Cooper Black" w:cs="TimesNewRoman"/>
                <w:sz w:val="20"/>
                <w:szCs w:val="20"/>
              </w:rPr>
            </w:pPr>
          </w:p>
          <w:p w:rsidR="00CD61F6" w:rsidRPr="00CD61F6" w:rsidRDefault="00D175E8" w:rsidP="000567E0">
            <w:pPr>
              <w:autoSpaceDE w:val="0"/>
              <w:autoSpaceDN w:val="0"/>
              <w:adjustRightInd w:val="0"/>
              <w:jc w:val="center"/>
              <w:rPr>
                <w:rFonts w:ascii="Cooper Black" w:hAnsi="Cooper Black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noProof/>
                <w:sz w:val="22"/>
                <w:szCs w:val="22"/>
                <w:lang w:eastAsia="ja-JP"/>
              </w:rPr>
              <w:drawing>
                <wp:anchor distT="0" distB="0" distL="114300" distR="114300" simplePos="0" relativeHeight="251662336" behindDoc="1" locked="0" layoutInCell="1" allowOverlap="1" wp14:anchorId="68C0D061" wp14:editId="4806F540">
                  <wp:simplePos x="0" y="0"/>
                  <wp:positionH relativeFrom="column">
                    <wp:posOffset>3652520</wp:posOffset>
                  </wp:positionH>
                  <wp:positionV relativeFrom="paragraph">
                    <wp:posOffset>20320</wp:posOffset>
                  </wp:positionV>
                  <wp:extent cx="1028700" cy="868680"/>
                  <wp:effectExtent l="1905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6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16BE7">
              <w:rPr>
                <w:rFonts w:ascii="Cooper Black" w:hAnsi="Cooper Black" w:cs="TimesNewRoman"/>
                <w:sz w:val="20"/>
                <w:szCs w:val="20"/>
              </w:rPr>
              <w:t>Raison</w:t>
            </w:r>
          </w:p>
        </w:tc>
      </w:tr>
      <w:tr w:rsidR="00CD61F6" w:rsidRPr="00C81793" w:rsidTr="00F71A05">
        <w:tc>
          <w:tcPr>
            <w:tcW w:w="6739" w:type="dxa"/>
          </w:tcPr>
          <w:p w:rsidR="00CD61F6" w:rsidRPr="003B0721" w:rsidRDefault="00CD61F6" w:rsidP="003B072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fr-CA"/>
              </w:rPr>
            </w:pPr>
            <w:r w:rsidRPr="00C81793">
              <w:rPr>
                <w:rFonts w:ascii="TimesNewRoman" w:hAnsi="TimesNewRoman" w:cs="TimesNewRoman"/>
                <w:sz w:val="22"/>
                <w:szCs w:val="22"/>
                <w:lang w:val="fr-CA"/>
              </w:rPr>
              <w:t xml:space="preserve">1. </w:t>
            </w:r>
            <w:r w:rsidR="003B0721" w:rsidRPr="003B0721">
              <w:rPr>
                <w:rFonts w:ascii="TimesNewRoman" w:hAnsi="TimesNewRoman" w:cs="TimesNewRoman"/>
                <w:sz w:val="22"/>
                <w:szCs w:val="22"/>
                <w:lang w:val="fr-CA"/>
              </w:rPr>
              <w:t>Un endroit au sol riche, conditions climatiques idéales, situation près d’une scierie. Cependant, tous les arbres sont d’une qualité inférieure ou ont des maladies.</w:t>
            </w:r>
            <w:r w:rsidRPr="003B0721">
              <w:rPr>
                <w:rFonts w:ascii="TimesNewRoman" w:hAnsi="TimesNewRoman" w:cs="TimesNewRoman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2268" w:type="dxa"/>
          </w:tcPr>
          <w:p w:rsidR="00CD61F6" w:rsidRPr="003B0721" w:rsidRDefault="00CD61F6" w:rsidP="003341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fr-CA"/>
              </w:rPr>
            </w:pPr>
          </w:p>
        </w:tc>
        <w:tc>
          <w:tcPr>
            <w:tcW w:w="4133" w:type="dxa"/>
          </w:tcPr>
          <w:p w:rsidR="00CD61F6" w:rsidRPr="003B0721" w:rsidRDefault="00CD61F6" w:rsidP="003341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fr-CA"/>
              </w:rPr>
            </w:pPr>
          </w:p>
        </w:tc>
      </w:tr>
      <w:tr w:rsidR="00CD61F6" w:rsidRPr="00C81793" w:rsidTr="00F71A05">
        <w:tc>
          <w:tcPr>
            <w:tcW w:w="6739" w:type="dxa"/>
          </w:tcPr>
          <w:p w:rsidR="00CD61F6" w:rsidRPr="00F71A05" w:rsidRDefault="00CD61F6" w:rsidP="00F71A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fr-CA"/>
              </w:rPr>
            </w:pPr>
            <w:r w:rsidRPr="003B0721">
              <w:rPr>
                <w:rFonts w:ascii="TimesNewRoman" w:hAnsi="TimesNewRoman" w:cs="TimesNewRoman"/>
                <w:sz w:val="22"/>
                <w:szCs w:val="22"/>
                <w:lang w:val="fr-CA"/>
              </w:rPr>
              <w:t xml:space="preserve">2. </w:t>
            </w:r>
            <w:r w:rsidR="00F71A05">
              <w:rPr>
                <w:rFonts w:ascii="TimesNewRoman" w:hAnsi="TimesNewRoman" w:cs="TimesNewRoman"/>
                <w:sz w:val="22"/>
                <w:szCs w:val="22"/>
                <w:lang w:val="fr-CA"/>
              </w:rPr>
              <w:t>L</w:t>
            </w:r>
            <w:r w:rsidR="003B0721" w:rsidRPr="003B0721">
              <w:rPr>
                <w:rFonts w:ascii="TimesNewRoman" w:hAnsi="TimesNewRoman" w:cs="TimesNewRoman"/>
                <w:sz w:val="22"/>
                <w:szCs w:val="22"/>
                <w:lang w:val="fr-CA"/>
              </w:rPr>
              <w:t xml:space="preserve">es </w:t>
            </w:r>
            <w:r w:rsidR="00F71A05" w:rsidRPr="003B0721">
              <w:rPr>
                <w:rFonts w:ascii="TimesNewRoman" w:hAnsi="TimesNewRoman" w:cs="TimesNewRoman"/>
                <w:sz w:val="22"/>
                <w:szCs w:val="22"/>
                <w:lang w:val="fr-CA"/>
              </w:rPr>
              <w:t>caractéristiques</w:t>
            </w:r>
            <w:r w:rsidR="003B0721" w:rsidRPr="003B0721">
              <w:rPr>
                <w:rFonts w:ascii="TimesNewRoman" w:hAnsi="TimesNewRoman" w:cs="TimesNewRoman"/>
                <w:sz w:val="22"/>
                <w:szCs w:val="22"/>
                <w:lang w:val="fr-CA"/>
              </w:rPr>
              <w:t xml:space="preserve"> physiques du site sont mé</w:t>
            </w:r>
            <w:r w:rsidRPr="003B0721">
              <w:rPr>
                <w:rFonts w:ascii="TimesNewRoman" w:hAnsi="TimesNewRoman" w:cs="TimesNewRoman"/>
                <w:sz w:val="22"/>
                <w:szCs w:val="22"/>
                <w:lang w:val="fr-CA"/>
              </w:rPr>
              <w:t>diocre</w:t>
            </w:r>
            <w:r w:rsidR="00F71A05">
              <w:rPr>
                <w:rFonts w:ascii="TimesNewRoman" w:hAnsi="TimesNewRoman" w:cs="TimesNewRoman"/>
                <w:sz w:val="22"/>
                <w:szCs w:val="22"/>
                <w:lang w:val="fr-CA"/>
              </w:rPr>
              <w:t>s</w:t>
            </w:r>
            <w:r w:rsidRPr="003B0721">
              <w:rPr>
                <w:rFonts w:ascii="TimesNewRoman" w:hAnsi="TimesNewRoman" w:cs="TimesNewRoman"/>
                <w:sz w:val="22"/>
                <w:szCs w:val="22"/>
                <w:lang w:val="fr-CA"/>
              </w:rPr>
              <w:t xml:space="preserve">, </w:t>
            </w:r>
            <w:r w:rsidR="003B0721" w:rsidRPr="003B0721">
              <w:rPr>
                <w:rFonts w:ascii="TimesNewRoman" w:hAnsi="TimesNewRoman" w:cs="TimesNewRoman"/>
                <w:sz w:val="22"/>
                <w:szCs w:val="22"/>
                <w:lang w:val="fr-CA"/>
              </w:rPr>
              <w:t>et la situation est isol</w:t>
            </w:r>
            <w:r w:rsidR="00F71A05">
              <w:rPr>
                <w:rFonts w:ascii="TimesNewRoman" w:hAnsi="TimesNewRoman" w:cs="TimesNewRoman"/>
                <w:sz w:val="22"/>
                <w:szCs w:val="22"/>
                <w:lang w:val="fr-CA"/>
              </w:rPr>
              <w:t>ée. L’arbre est l’épinette noire qui se régénè</w:t>
            </w:r>
            <w:r w:rsidR="00C81793">
              <w:rPr>
                <w:rFonts w:ascii="TimesNewRoman" w:hAnsi="TimesNewRoman" w:cs="TimesNewRoman"/>
                <w:sz w:val="22"/>
                <w:szCs w:val="22"/>
                <w:lang w:val="fr-CA"/>
              </w:rPr>
              <w:t>re bien des graines des arbres d</w:t>
            </w:r>
            <w:bookmarkStart w:id="0" w:name="_GoBack"/>
            <w:bookmarkEnd w:id="0"/>
            <w:r w:rsidR="00F71A05">
              <w:rPr>
                <w:rFonts w:ascii="TimesNewRoman" w:hAnsi="TimesNewRoman" w:cs="TimesNewRoman"/>
                <w:sz w:val="22"/>
                <w:szCs w:val="22"/>
                <w:lang w:val="fr-CA"/>
              </w:rPr>
              <w:t>u site.</w:t>
            </w:r>
            <w:r w:rsidRPr="00F71A05">
              <w:rPr>
                <w:rFonts w:ascii="TimesNewRoman" w:hAnsi="TimesNewRoman" w:cs="TimesNewRoman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2268" w:type="dxa"/>
          </w:tcPr>
          <w:p w:rsidR="00CD61F6" w:rsidRPr="00F71A05" w:rsidRDefault="00CD61F6" w:rsidP="003341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fr-CA"/>
              </w:rPr>
            </w:pPr>
          </w:p>
        </w:tc>
        <w:tc>
          <w:tcPr>
            <w:tcW w:w="4133" w:type="dxa"/>
          </w:tcPr>
          <w:p w:rsidR="00CD61F6" w:rsidRPr="00F71A05" w:rsidRDefault="00D175E8" w:rsidP="003341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fr-CA"/>
              </w:rPr>
            </w:pPr>
            <w:r>
              <w:rPr>
                <w:rFonts w:ascii="TimesNewRoman" w:hAnsi="TimesNewRoman" w:cs="TimesNewRoman"/>
                <w:i/>
                <w:noProof/>
                <w:lang w:eastAsia="ja-JP"/>
              </w:rPr>
              <w:drawing>
                <wp:anchor distT="0" distB="0" distL="114300" distR="114300" simplePos="0" relativeHeight="251661312" behindDoc="0" locked="0" layoutInCell="1" allowOverlap="1" wp14:anchorId="3E990F3B" wp14:editId="10EA0F39">
                  <wp:simplePos x="0" y="0"/>
                  <wp:positionH relativeFrom="column">
                    <wp:posOffset>3931920</wp:posOffset>
                  </wp:positionH>
                  <wp:positionV relativeFrom="paragraph">
                    <wp:posOffset>179070</wp:posOffset>
                  </wp:positionV>
                  <wp:extent cx="762000" cy="800100"/>
                  <wp:effectExtent l="1905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61F6" w:rsidRPr="00C81793" w:rsidTr="00F71A05">
        <w:tc>
          <w:tcPr>
            <w:tcW w:w="6739" w:type="dxa"/>
          </w:tcPr>
          <w:p w:rsidR="00F71A05" w:rsidRDefault="00CD61F6" w:rsidP="00CD61F6">
            <w:pPr>
              <w:rPr>
                <w:rFonts w:ascii="TimesNewRoman" w:hAnsi="TimesNewRoman" w:cs="TimesNewRoman"/>
                <w:sz w:val="22"/>
                <w:szCs w:val="22"/>
                <w:lang w:val="fr-CA"/>
              </w:rPr>
            </w:pPr>
            <w:r w:rsidRPr="00F71A05">
              <w:rPr>
                <w:rFonts w:ascii="TimesNewRoman" w:hAnsi="TimesNewRoman" w:cs="TimesNewRoman"/>
                <w:sz w:val="22"/>
                <w:szCs w:val="22"/>
                <w:lang w:val="fr-CA"/>
              </w:rPr>
              <w:t xml:space="preserve">3. </w:t>
            </w:r>
            <w:r w:rsidR="00F71A05" w:rsidRPr="00F71A05">
              <w:rPr>
                <w:rFonts w:ascii="TimesNewRoman" w:hAnsi="TimesNewRoman" w:cs="TimesNewRoman"/>
                <w:sz w:val="22"/>
                <w:szCs w:val="22"/>
                <w:lang w:val="fr-CA"/>
              </w:rPr>
              <w:t>La situation est près d’un chalet à chasse ou un autre site touristique.</w:t>
            </w:r>
            <w:r w:rsidR="000567E0" w:rsidRPr="00F71A05">
              <w:rPr>
                <w:rFonts w:ascii="TimesNewRoman" w:hAnsi="TimesNewRoman" w:cs="TimesNewRoman"/>
                <w:sz w:val="22"/>
                <w:szCs w:val="22"/>
                <w:lang w:val="fr-CA"/>
              </w:rPr>
              <w:t xml:space="preserve"> </w:t>
            </w:r>
          </w:p>
          <w:p w:rsidR="00CD61F6" w:rsidRPr="00F71A05" w:rsidRDefault="00CD61F6" w:rsidP="00CD61F6">
            <w:pPr>
              <w:rPr>
                <w:rFonts w:ascii="TimesNewRoman" w:hAnsi="TimesNewRoman" w:cs="TimesNewRoman"/>
                <w:sz w:val="22"/>
                <w:szCs w:val="22"/>
                <w:lang w:val="fr-CA"/>
              </w:rPr>
            </w:pPr>
            <w:r w:rsidRPr="00F71A05">
              <w:rPr>
                <w:rFonts w:ascii="TimesNewRoman" w:hAnsi="TimesNewRoman" w:cs="TimesNewRoman"/>
                <w:sz w:val="22"/>
                <w:szCs w:val="22"/>
                <w:lang w:val="fr-CA"/>
              </w:rPr>
              <w:t xml:space="preserve"> </w:t>
            </w:r>
          </w:p>
          <w:p w:rsidR="00CD61F6" w:rsidRPr="00F71A05" w:rsidRDefault="00CD61F6" w:rsidP="003341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fr-CA"/>
              </w:rPr>
            </w:pPr>
          </w:p>
        </w:tc>
        <w:tc>
          <w:tcPr>
            <w:tcW w:w="2268" w:type="dxa"/>
          </w:tcPr>
          <w:p w:rsidR="00CD61F6" w:rsidRPr="00F71A05" w:rsidRDefault="00CD61F6" w:rsidP="003341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fr-CA"/>
              </w:rPr>
            </w:pPr>
          </w:p>
        </w:tc>
        <w:tc>
          <w:tcPr>
            <w:tcW w:w="4133" w:type="dxa"/>
          </w:tcPr>
          <w:p w:rsidR="00CD61F6" w:rsidRPr="00F71A05" w:rsidRDefault="00CD61F6" w:rsidP="003341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fr-CA"/>
              </w:rPr>
            </w:pPr>
          </w:p>
        </w:tc>
      </w:tr>
    </w:tbl>
    <w:p w:rsidR="00CD61F6" w:rsidRPr="00F71A05" w:rsidRDefault="00CD61F6" w:rsidP="00334105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fr-CA"/>
        </w:rPr>
      </w:pPr>
    </w:p>
    <w:p w:rsidR="008945EF" w:rsidRPr="00CE2892" w:rsidRDefault="008945EF" w:rsidP="008945EF">
      <w:pPr>
        <w:autoSpaceDE w:val="0"/>
        <w:autoSpaceDN w:val="0"/>
        <w:adjustRightInd w:val="0"/>
        <w:rPr>
          <w:rFonts w:ascii="ComixHighlight" w:hAnsi="ComixHighlight" w:cs="TempusSansITC"/>
          <w:sz w:val="48"/>
          <w:szCs w:val="48"/>
        </w:rPr>
      </w:pPr>
      <w:r w:rsidRPr="00CE2892">
        <w:rPr>
          <w:rFonts w:ascii="ComixHighlight" w:hAnsi="ComixHighlight" w:cs="TempusSansITC"/>
          <w:sz w:val="48"/>
          <w:szCs w:val="48"/>
        </w:rPr>
        <w:t>Methods of Harvesting Forests</w:t>
      </w:r>
    </w:p>
    <w:p w:rsidR="008945EF" w:rsidRPr="00334105" w:rsidRDefault="008945EF" w:rsidP="008945EF">
      <w:pPr>
        <w:autoSpaceDE w:val="0"/>
        <w:autoSpaceDN w:val="0"/>
        <w:adjustRightInd w:val="0"/>
        <w:rPr>
          <w:rFonts w:ascii="Calisto MT" w:hAnsi="Calisto MT" w:cs="TempusSansITC"/>
        </w:rPr>
      </w:pPr>
      <w:r w:rsidRPr="00334105">
        <w:rPr>
          <w:rFonts w:ascii="Calisto MT" w:hAnsi="Calisto MT" w:cs="TempusSansITC"/>
        </w:rPr>
        <w:t xml:space="preserve">Read </w:t>
      </w:r>
      <w:r>
        <w:rPr>
          <w:rFonts w:ascii="Calisto MT" w:hAnsi="Calisto MT" w:cs="TempusSansITC"/>
        </w:rPr>
        <w:t>pages 284 to 285 in “</w:t>
      </w:r>
      <w:r w:rsidR="001537D1">
        <w:rPr>
          <w:rFonts w:ascii="Calisto MT" w:hAnsi="Calisto MT" w:cs="TempusSansITC"/>
        </w:rPr>
        <w:t>Making Connections</w:t>
      </w:r>
      <w:r>
        <w:rPr>
          <w:rFonts w:ascii="Calisto MT" w:hAnsi="Calisto MT" w:cs="TempusSansITC"/>
        </w:rPr>
        <w:t xml:space="preserve">” and complete the following chart: </w:t>
      </w:r>
    </w:p>
    <w:p w:rsidR="008945EF" w:rsidRDefault="008945EF" w:rsidP="008945E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tbl>
      <w:tblPr>
        <w:tblStyle w:val="TableGrid"/>
        <w:tblW w:w="13608" w:type="dxa"/>
        <w:tblLook w:val="01E0" w:firstRow="1" w:lastRow="1" w:firstColumn="1" w:lastColumn="1" w:noHBand="0" w:noVBand="0"/>
      </w:tblPr>
      <w:tblGrid>
        <w:gridCol w:w="1531"/>
        <w:gridCol w:w="3617"/>
        <w:gridCol w:w="5220"/>
        <w:gridCol w:w="3240"/>
      </w:tblGrid>
      <w:tr w:rsidR="008945EF">
        <w:tc>
          <w:tcPr>
            <w:tcW w:w="1531" w:type="dxa"/>
          </w:tcPr>
          <w:p w:rsidR="008945EF" w:rsidRPr="00334105" w:rsidRDefault="008945EF" w:rsidP="00D8495B">
            <w:pPr>
              <w:autoSpaceDE w:val="0"/>
              <w:autoSpaceDN w:val="0"/>
              <w:adjustRightInd w:val="0"/>
              <w:jc w:val="center"/>
              <w:rPr>
                <w:rFonts w:ascii="Cooper Black" w:hAnsi="Cooper Black" w:cs="TimesNewRoman,Bold"/>
                <w:bCs/>
                <w:sz w:val="32"/>
                <w:szCs w:val="32"/>
              </w:rPr>
            </w:pPr>
            <w:r w:rsidRPr="00334105">
              <w:rPr>
                <w:rFonts w:ascii="Cooper Black" w:hAnsi="Cooper Black" w:cs="TimesNewRoman,Bold"/>
                <w:bCs/>
                <w:sz w:val="32"/>
                <w:szCs w:val="32"/>
              </w:rPr>
              <w:t>Method</w:t>
            </w:r>
          </w:p>
        </w:tc>
        <w:tc>
          <w:tcPr>
            <w:tcW w:w="3617" w:type="dxa"/>
          </w:tcPr>
          <w:p w:rsidR="008945EF" w:rsidRPr="00334105" w:rsidRDefault="008945EF" w:rsidP="00D8495B">
            <w:pPr>
              <w:autoSpaceDE w:val="0"/>
              <w:autoSpaceDN w:val="0"/>
              <w:adjustRightInd w:val="0"/>
              <w:jc w:val="center"/>
              <w:rPr>
                <w:rFonts w:ascii="Cooper Black" w:hAnsi="Cooper Black" w:cs="TimesNewRoman,Bold"/>
                <w:bCs/>
                <w:sz w:val="32"/>
                <w:szCs w:val="32"/>
              </w:rPr>
            </w:pPr>
            <w:r w:rsidRPr="00334105">
              <w:rPr>
                <w:rFonts w:ascii="Cooper Black" w:hAnsi="Cooper Black" w:cs="TimesNewRoman,Bold"/>
                <w:bCs/>
                <w:sz w:val="32"/>
                <w:szCs w:val="32"/>
              </w:rPr>
              <w:t>Description</w:t>
            </w:r>
          </w:p>
        </w:tc>
        <w:tc>
          <w:tcPr>
            <w:tcW w:w="5220" w:type="dxa"/>
          </w:tcPr>
          <w:p w:rsidR="008945EF" w:rsidRPr="00334105" w:rsidRDefault="008945EF" w:rsidP="00D8495B">
            <w:pPr>
              <w:autoSpaceDE w:val="0"/>
              <w:autoSpaceDN w:val="0"/>
              <w:adjustRightInd w:val="0"/>
              <w:jc w:val="center"/>
              <w:rPr>
                <w:rFonts w:ascii="Cooper Black" w:hAnsi="Cooper Black" w:cs="TimesNewRoman,Bold"/>
                <w:bCs/>
                <w:sz w:val="32"/>
                <w:szCs w:val="32"/>
              </w:rPr>
            </w:pPr>
            <w:r>
              <w:rPr>
                <w:rFonts w:ascii="Cooper Black" w:hAnsi="Cooper Black" w:cs="TimesNewRoman,Bold"/>
                <w:bCs/>
                <w:sz w:val="32"/>
                <w:szCs w:val="32"/>
              </w:rPr>
              <w:t>Pros and Cons</w:t>
            </w:r>
          </w:p>
        </w:tc>
        <w:tc>
          <w:tcPr>
            <w:tcW w:w="3240" w:type="dxa"/>
          </w:tcPr>
          <w:p w:rsidR="008945EF" w:rsidRPr="00334105" w:rsidRDefault="008945EF" w:rsidP="00D8495B">
            <w:pPr>
              <w:autoSpaceDE w:val="0"/>
              <w:autoSpaceDN w:val="0"/>
              <w:adjustRightInd w:val="0"/>
              <w:jc w:val="center"/>
              <w:rPr>
                <w:rFonts w:ascii="Cooper Black" w:hAnsi="Cooper Black" w:cs="TimesNewRoman,Bold"/>
                <w:bCs/>
                <w:sz w:val="32"/>
                <w:szCs w:val="32"/>
              </w:rPr>
            </w:pPr>
            <w:r w:rsidRPr="00334105">
              <w:rPr>
                <w:rFonts w:ascii="Cooper Black" w:hAnsi="Cooper Black" w:cs="TimesNewRoman,Bold"/>
                <w:bCs/>
                <w:sz w:val="32"/>
                <w:szCs w:val="32"/>
              </w:rPr>
              <w:t>Diagram</w:t>
            </w:r>
          </w:p>
        </w:tc>
      </w:tr>
      <w:tr w:rsidR="008945EF">
        <w:trPr>
          <w:trHeight w:val="1660"/>
        </w:trPr>
        <w:tc>
          <w:tcPr>
            <w:tcW w:w="1531" w:type="dxa"/>
          </w:tcPr>
          <w:p w:rsidR="008945EF" w:rsidRPr="00CE2892" w:rsidRDefault="008945EF" w:rsidP="00D8495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i/>
              </w:rPr>
            </w:pPr>
            <w:r w:rsidRPr="00CE2892">
              <w:rPr>
                <w:rFonts w:ascii="TimesNewRoman,Bold" w:hAnsi="TimesNewRoman,Bold" w:cs="TimesNewRoman,Bold"/>
                <w:b/>
                <w:bCs/>
                <w:i/>
              </w:rPr>
              <w:t>Clear Cut</w:t>
            </w:r>
          </w:p>
        </w:tc>
        <w:tc>
          <w:tcPr>
            <w:tcW w:w="3617" w:type="dxa"/>
          </w:tcPr>
          <w:p w:rsidR="008945EF" w:rsidRPr="00CE2892" w:rsidRDefault="008945EF" w:rsidP="00D8495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i/>
              </w:rPr>
            </w:pPr>
            <w:r w:rsidRPr="00CE2892">
              <w:rPr>
                <w:rFonts w:ascii="TimesNewRoman,Bold" w:hAnsi="TimesNewRoman,Bold" w:cs="TimesNewRoman,Bold"/>
                <w:bCs/>
                <w:i/>
              </w:rPr>
              <w:t xml:space="preserve">Loggers remove every tree and leave a barren landscape behind. </w:t>
            </w:r>
          </w:p>
        </w:tc>
        <w:tc>
          <w:tcPr>
            <w:tcW w:w="5220" w:type="dxa"/>
            <w:vAlign w:val="center"/>
          </w:tcPr>
          <w:p w:rsidR="008945EF" w:rsidRPr="00CE2892" w:rsidRDefault="008945EF" w:rsidP="00D8495B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1"/>
              <w:rPr>
                <w:rFonts w:ascii="TimesNewRoman,Bold" w:hAnsi="TimesNewRoman,Bold" w:cs="TimesNewRoman,Bold"/>
                <w:bCs/>
                <w:sz w:val="22"/>
                <w:szCs w:val="22"/>
              </w:rPr>
            </w:pPr>
            <w:r w:rsidRPr="00CE2892">
              <w:rPr>
                <w:rFonts w:ascii="TimesNewRoman,Bold" w:hAnsi="TimesNewRoman,Bold" w:cs="TimesNewRoman,Bold"/>
                <w:bCs/>
                <w:sz w:val="22"/>
                <w:szCs w:val="22"/>
              </w:rPr>
              <w:t>Used in the vast majority of logging operations as it is the fastest and cheapest method. They can reseed to a uniform forest so it can be easily re-harvested in the future</w:t>
            </w:r>
          </w:p>
          <w:p w:rsidR="008945EF" w:rsidRPr="00CE2892" w:rsidRDefault="008945EF" w:rsidP="00D175E8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1"/>
              <w:rPr>
                <w:noProof/>
                <w:sz w:val="22"/>
                <w:szCs w:val="22"/>
              </w:rPr>
            </w:pPr>
            <w:r w:rsidRPr="00CE2892">
              <w:rPr>
                <w:rFonts w:ascii="TimesNewRoman,Bold" w:hAnsi="TimesNewRoman,Bold" w:cs="TimesNewRoman,Bold"/>
                <w:bCs/>
                <w:sz w:val="22"/>
                <w:szCs w:val="22"/>
              </w:rPr>
              <w:t>DEVAST</w:t>
            </w:r>
            <w:r w:rsidR="00D175E8">
              <w:rPr>
                <w:rFonts w:ascii="TimesNewRoman,Bold" w:hAnsi="TimesNewRoman,Bold" w:cs="TimesNewRoman,Bold"/>
                <w:bCs/>
                <w:sz w:val="22"/>
                <w:szCs w:val="22"/>
              </w:rPr>
              <w:t>AT</w:t>
            </w:r>
            <w:r w:rsidRPr="00CE2892">
              <w:rPr>
                <w:rFonts w:ascii="TimesNewRoman,Bold" w:hAnsi="TimesNewRoman,Bold" w:cs="TimesNewRoman,Bold"/>
                <w:bCs/>
                <w:sz w:val="22"/>
                <w:szCs w:val="22"/>
              </w:rPr>
              <w:t xml:space="preserve">ING to the environment! Destroys wildlife habitat, leaves no trees 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>to reseed and can</w:t>
            </w:r>
            <w:r w:rsidRPr="00CE2892">
              <w:rPr>
                <w:rFonts w:ascii="TimesNewRoman,Bold" w:hAnsi="TimesNewRoman,Bold" w:cs="TimesNewRoman,Bold"/>
                <w:bCs/>
                <w:sz w:val="22"/>
                <w:szCs w:val="22"/>
              </w:rPr>
              <w:t xml:space="preserve"> cause mass erosion. If not at least reseeded will often ruin the land for further growth. </w:t>
            </w:r>
          </w:p>
        </w:tc>
        <w:tc>
          <w:tcPr>
            <w:tcW w:w="3240" w:type="dxa"/>
          </w:tcPr>
          <w:p w:rsidR="008945EF" w:rsidRDefault="00D175E8" w:rsidP="00D8495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259080</wp:posOffset>
                  </wp:positionV>
                  <wp:extent cx="1943100" cy="757555"/>
                  <wp:effectExtent l="1905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75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945EF">
        <w:trPr>
          <w:trHeight w:val="1660"/>
        </w:trPr>
        <w:tc>
          <w:tcPr>
            <w:tcW w:w="1531" w:type="dxa"/>
          </w:tcPr>
          <w:p w:rsidR="008945EF" w:rsidRPr="00CE2892" w:rsidRDefault="008945EF" w:rsidP="00D8495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i/>
              </w:rPr>
            </w:pPr>
            <w:proofErr w:type="spellStart"/>
            <w:r w:rsidRPr="00CE2892">
              <w:rPr>
                <w:rFonts w:ascii="TimesNewRoman,Bold" w:hAnsi="TimesNewRoman,Bold" w:cs="TimesNewRoman,Bold"/>
                <w:b/>
                <w:bCs/>
                <w:i/>
              </w:rPr>
              <w:t>Shelterwood</w:t>
            </w:r>
            <w:proofErr w:type="spellEnd"/>
          </w:p>
        </w:tc>
        <w:tc>
          <w:tcPr>
            <w:tcW w:w="3617" w:type="dxa"/>
          </w:tcPr>
          <w:p w:rsidR="008945EF" w:rsidRPr="00CE2892" w:rsidRDefault="008945EF" w:rsidP="00D849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</w:rPr>
            </w:pPr>
            <w:r w:rsidRPr="00CE2892">
              <w:rPr>
                <w:rFonts w:ascii="TimesNewRoman" w:hAnsi="TimesNewRoman" w:cs="TimesNewRoman"/>
                <w:i/>
              </w:rPr>
              <w:t>Involves leaving individual trees or</w:t>
            </w:r>
          </w:p>
          <w:p w:rsidR="008945EF" w:rsidRPr="00CE2892" w:rsidRDefault="008945EF" w:rsidP="00D849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</w:rPr>
            </w:pPr>
            <w:r w:rsidRPr="00CE2892">
              <w:rPr>
                <w:rFonts w:ascii="TimesNewRoman" w:hAnsi="TimesNewRoman" w:cs="TimesNewRoman"/>
                <w:i/>
              </w:rPr>
              <w:t>groups of trees alternating strips</w:t>
            </w:r>
          </w:p>
          <w:p w:rsidR="008945EF" w:rsidRPr="00CE2892" w:rsidRDefault="008945EF" w:rsidP="00D849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</w:rPr>
            </w:pPr>
            <w:r w:rsidRPr="00CE2892">
              <w:rPr>
                <w:rFonts w:ascii="TimesNewRoman" w:hAnsi="TimesNewRoman" w:cs="TimesNewRoman"/>
                <w:i/>
              </w:rPr>
              <w:t xml:space="preserve">standing to provide seed and cover </w:t>
            </w:r>
          </w:p>
          <w:p w:rsidR="008945EF" w:rsidRPr="00CE2892" w:rsidRDefault="008945EF" w:rsidP="00D849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</w:rPr>
            </w:pPr>
            <w:r w:rsidRPr="00CE2892">
              <w:rPr>
                <w:rFonts w:ascii="TimesNewRoman" w:hAnsi="TimesNewRoman" w:cs="TimesNewRoman"/>
                <w:i/>
              </w:rPr>
              <w:t>conditions for natural or artificial</w:t>
            </w:r>
          </w:p>
          <w:p w:rsidR="008945EF" w:rsidRPr="00CE2892" w:rsidRDefault="008945EF" w:rsidP="00D849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</w:rPr>
            </w:pPr>
            <w:r w:rsidRPr="00CE2892">
              <w:rPr>
                <w:rFonts w:ascii="TimesNewRoman" w:hAnsi="TimesNewRoman" w:cs="TimesNewRoman"/>
                <w:i/>
              </w:rPr>
              <w:t>regeneration</w:t>
            </w:r>
          </w:p>
          <w:p w:rsidR="008945EF" w:rsidRPr="00CE2892" w:rsidRDefault="008945EF" w:rsidP="00D8495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i/>
              </w:rPr>
            </w:pPr>
          </w:p>
        </w:tc>
        <w:tc>
          <w:tcPr>
            <w:tcW w:w="5220" w:type="dxa"/>
            <w:vAlign w:val="center"/>
          </w:tcPr>
          <w:p w:rsidR="008945EF" w:rsidRPr="00CE2892" w:rsidRDefault="008945EF" w:rsidP="00D8495B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1"/>
              <w:rPr>
                <w:rFonts w:ascii="TimesNewRoman,Bold" w:hAnsi="TimesNewRoman,Bold" w:cs="TimesNewRoman,Bold"/>
                <w:bCs/>
                <w:sz w:val="22"/>
                <w:szCs w:val="22"/>
              </w:rPr>
            </w:pPr>
            <w:r w:rsidRPr="00CE2892">
              <w:rPr>
                <w:rFonts w:ascii="TimesNewRoman,Bold" w:hAnsi="TimesNewRoman,Bold" w:cs="TimesNewRoman,Bold"/>
                <w:bCs/>
                <w:sz w:val="22"/>
                <w:szCs w:val="22"/>
              </w:rPr>
              <w:t>Encourages natural regeneration of the area</w:t>
            </w:r>
          </w:p>
          <w:p w:rsidR="008945EF" w:rsidRPr="00CE2892" w:rsidRDefault="008945EF" w:rsidP="00D8495B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1"/>
              <w:rPr>
                <w:rFonts w:ascii="TimesNewRoman,Bold" w:hAnsi="TimesNewRoman,Bold" w:cs="TimesNewRoman,Bold"/>
                <w:bCs/>
                <w:sz w:val="22"/>
                <w:szCs w:val="22"/>
              </w:rPr>
            </w:pPr>
            <w:r w:rsidRPr="00CE2892">
              <w:rPr>
                <w:rFonts w:ascii="TimesNewRoman,Bold" w:hAnsi="TimesNewRoman,Bold" w:cs="TimesNewRoman,Bold"/>
                <w:bCs/>
                <w:sz w:val="22"/>
                <w:szCs w:val="22"/>
              </w:rPr>
              <w:t>Leaves some areas for wildlife</w:t>
            </w:r>
          </w:p>
          <w:p w:rsidR="008945EF" w:rsidRPr="00CE2892" w:rsidRDefault="008945EF" w:rsidP="00D8495B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1"/>
              <w:rPr>
                <w:rFonts w:ascii="TimesNewRoman,Bold" w:hAnsi="TimesNewRoman,Bold" w:cs="TimesNewRoman,Bold"/>
                <w:bCs/>
                <w:sz w:val="22"/>
                <w:szCs w:val="22"/>
              </w:rPr>
            </w:pPr>
            <w:r w:rsidRPr="00CE2892">
              <w:rPr>
                <w:rFonts w:ascii="TimesNewRoman,Bold" w:hAnsi="TimesNewRoman,Bold" w:cs="TimesNewRoman,Bold"/>
                <w:bCs/>
                <w:sz w:val="22"/>
                <w:szCs w:val="22"/>
              </w:rPr>
              <w:t xml:space="preserve">Aesthetically more pleasing. Can leave trees where people want to see them. </w:t>
            </w:r>
          </w:p>
        </w:tc>
        <w:tc>
          <w:tcPr>
            <w:tcW w:w="3240" w:type="dxa"/>
          </w:tcPr>
          <w:p w:rsidR="008945EF" w:rsidRDefault="00D175E8" w:rsidP="00D8495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185420</wp:posOffset>
                  </wp:positionV>
                  <wp:extent cx="1936750" cy="748665"/>
                  <wp:effectExtent l="19050" t="0" r="635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748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945EF">
        <w:trPr>
          <w:trHeight w:val="1660"/>
        </w:trPr>
        <w:tc>
          <w:tcPr>
            <w:tcW w:w="1531" w:type="dxa"/>
          </w:tcPr>
          <w:p w:rsidR="008945EF" w:rsidRPr="00CE2892" w:rsidRDefault="008945EF" w:rsidP="00D8495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i/>
              </w:rPr>
            </w:pPr>
            <w:r w:rsidRPr="00CE2892">
              <w:rPr>
                <w:rFonts w:ascii="TimesNewRoman,Bold" w:hAnsi="TimesNewRoman,Bold" w:cs="TimesNewRoman,Bold"/>
                <w:b/>
                <w:bCs/>
                <w:i/>
              </w:rPr>
              <w:t>Selective Cutting</w:t>
            </w:r>
          </w:p>
        </w:tc>
        <w:tc>
          <w:tcPr>
            <w:tcW w:w="3617" w:type="dxa"/>
          </w:tcPr>
          <w:p w:rsidR="008945EF" w:rsidRPr="00CE2892" w:rsidRDefault="008945EF" w:rsidP="00D8495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i/>
              </w:rPr>
            </w:pPr>
            <w:r>
              <w:rPr>
                <w:rFonts w:ascii="TimesNewRoman" w:hAnsi="TimesNewRoman" w:cs="TimesNewRoman"/>
                <w:i/>
              </w:rPr>
              <w:t xml:space="preserve">Consists of harvesting only mature trees of the desired size, type or quality. </w:t>
            </w:r>
            <w:r w:rsidRPr="00CE2892">
              <w:rPr>
                <w:rFonts w:ascii="TimesNewRoman" w:hAnsi="TimesNewRoman" w:cs="TimesNewRoman"/>
                <w:i/>
              </w:rPr>
              <w:t xml:space="preserve"> The best trees are left to mature. </w:t>
            </w:r>
          </w:p>
        </w:tc>
        <w:tc>
          <w:tcPr>
            <w:tcW w:w="5220" w:type="dxa"/>
            <w:vAlign w:val="center"/>
          </w:tcPr>
          <w:p w:rsidR="008945EF" w:rsidRPr="008945EF" w:rsidRDefault="008945EF" w:rsidP="00D8495B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1"/>
              <w:rPr>
                <w:rFonts w:ascii="TimesNewRoman,Bold" w:hAnsi="TimesNewRoman,Bold" w:cs="TimesNewRoman,Bold"/>
                <w:bCs/>
                <w:sz w:val="22"/>
                <w:szCs w:val="22"/>
              </w:rPr>
            </w:pPr>
            <w:r w:rsidRPr="008945EF">
              <w:rPr>
                <w:rFonts w:ascii="TimesNewRoman" w:hAnsi="TimesNewRoman" w:cs="TimesNewRoman"/>
              </w:rPr>
              <w:t>The best trees are left to mature.</w:t>
            </w:r>
            <w:r w:rsidRPr="00CE2892">
              <w:rPr>
                <w:rFonts w:ascii="TimesNewRoman" w:hAnsi="TimesNewRoman" w:cs="TimesNewRoman"/>
                <w:i/>
              </w:rPr>
              <w:t xml:space="preserve"> </w:t>
            </w:r>
            <w:r w:rsidRPr="008945EF">
              <w:rPr>
                <w:rFonts w:ascii="TimesNewRoman" w:hAnsi="TimesNewRoman" w:cs="TimesNewRoman"/>
              </w:rPr>
              <w:t>Used mainly in hardwood areas</w:t>
            </w:r>
          </w:p>
          <w:p w:rsidR="008945EF" w:rsidRPr="00CE2892" w:rsidRDefault="008945EF" w:rsidP="00D8495B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1"/>
              <w:rPr>
                <w:rFonts w:ascii="TimesNewRoman,Bold" w:hAnsi="TimesNewRoman,Bold" w:cs="TimesNewRoman,Bold"/>
                <w:bCs/>
                <w:sz w:val="22"/>
                <w:szCs w:val="22"/>
              </w:rPr>
            </w:pPr>
            <w:r w:rsidRPr="00CE2892">
              <w:rPr>
                <w:rFonts w:ascii="TimesNewRoman,Bold" w:hAnsi="TimesNewRoman,Bold" w:cs="TimesNewRoman,Bold"/>
                <w:bCs/>
                <w:sz w:val="22"/>
                <w:szCs w:val="22"/>
              </w:rPr>
              <w:t>Tends to be costly due to the higher inputs involved in selecting each tree and carefully removing them and the fact that it does not allow for the replanting of a uniform forest</w:t>
            </w:r>
          </w:p>
          <w:p w:rsidR="008945EF" w:rsidRPr="00CE2892" w:rsidRDefault="008945EF" w:rsidP="00D8495B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1"/>
              <w:rPr>
                <w:rFonts w:ascii="TimesNewRoman,Bold" w:hAnsi="TimesNewRoman,Bold" w:cs="TimesNewRoman,Bold"/>
                <w:bCs/>
                <w:sz w:val="22"/>
                <w:szCs w:val="22"/>
              </w:rPr>
            </w:pPr>
            <w:r w:rsidRPr="00CE2892">
              <w:rPr>
                <w:rFonts w:ascii="TimesNewRoman,Bold" w:hAnsi="TimesNewRoman,Bold" w:cs="TimesNewRoman,Bold"/>
                <w:bCs/>
                <w:sz w:val="22"/>
                <w:szCs w:val="22"/>
              </w:rPr>
              <w:t>Least impact on the environment!</w:t>
            </w:r>
          </w:p>
        </w:tc>
        <w:tc>
          <w:tcPr>
            <w:tcW w:w="3240" w:type="dxa"/>
          </w:tcPr>
          <w:p w:rsidR="008945EF" w:rsidRDefault="00D175E8" w:rsidP="00D8495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  <w:noProof/>
                <w:lang w:eastAsia="ja-JP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177165</wp:posOffset>
                  </wp:positionV>
                  <wp:extent cx="1918335" cy="760730"/>
                  <wp:effectExtent l="19050" t="0" r="5715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335" cy="760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945EF" w:rsidRPr="008945EF" w:rsidRDefault="008945EF" w:rsidP="008945E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proofErr w:type="spellStart"/>
      <w:r w:rsidRPr="008945EF">
        <w:rPr>
          <w:rFonts w:ascii="TimesNewRoman,Bold" w:hAnsi="TimesNewRoman,Bold" w:cs="TimesNewRoman,Bold"/>
          <w:b/>
          <w:bCs/>
          <w:sz w:val="22"/>
          <w:szCs w:val="22"/>
        </w:rPr>
        <w:t>Silvaculture</w:t>
      </w:r>
      <w:proofErr w:type="spellEnd"/>
      <w:r w:rsidRPr="008945EF">
        <w:rPr>
          <w:rFonts w:ascii="TimesNewRoman,Bold" w:hAnsi="TimesNewRoman,Bold" w:cs="TimesNewRoman,Bold"/>
          <w:b/>
          <w:bCs/>
          <w:sz w:val="22"/>
          <w:szCs w:val="22"/>
        </w:rPr>
        <w:t xml:space="preserve">: </w:t>
      </w:r>
      <w:r w:rsidRPr="008945EF">
        <w:rPr>
          <w:rFonts w:ascii="TimesNewRoman" w:hAnsi="TimesNewRoman" w:cs="TimesNewRoman"/>
          <w:sz w:val="22"/>
          <w:szCs w:val="22"/>
        </w:rPr>
        <w:t>the science of breeding, developing, and cultivating trees. Scientists are working to breed trees that grow faster, resist insects and diseases, and produce a better quality and higher quantity of wood. Scientists are helping to increase the success of reforestation projects.</w:t>
      </w:r>
    </w:p>
    <w:p w:rsidR="008945EF" w:rsidRPr="008945EF" w:rsidRDefault="008945EF" w:rsidP="008945E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8945EF" w:rsidRPr="008945EF" w:rsidRDefault="008945EF" w:rsidP="008945E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</w:rPr>
      </w:pPr>
      <w:r w:rsidRPr="008945EF">
        <w:rPr>
          <w:rFonts w:ascii="TimesNewRoman,Bold" w:hAnsi="TimesNewRoman,Bold" w:cs="TimesNewRoman,Bold"/>
          <w:b/>
          <w:bCs/>
          <w:sz w:val="22"/>
          <w:szCs w:val="22"/>
        </w:rPr>
        <w:t>For each of the following scenarios, state which cutting method is best and explain why.</w:t>
      </w:r>
    </w:p>
    <w:p w:rsidR="008945EF" w:rsidRPr="008945EF" w:rsidRDefault="008945EF" w:rsidP="008945EF">
      <w:pPr>
        <w:autoSpaceDE w:val="0"/>
        <w:autoSpaceDN w:val="0"/>
        <w:adjustRightInd w:val="0"/>
        <w:rPr>
          <w:rFonts w:ascii="TimesNewRoman" w:hAnsi="TimesNewRoman" w:cs="TimesNewRoman"/>
          <w:i/>
          <w:sz w:val="22"/>
          <w:szCs w:val="22"/>
        </w:rPr>
      </w:pPr>
      <w:r w:rsidRPr="008945EF">
        <w:rPr>
          <w:rFonts w:ascii="TimesNewRoman" w:hAnsi="TimesNewRoman" w:cs="TimesNewRoman"/>
          <w:sz w:val="22"/>
          <w:szCs w:val="22"/>
        </w:rPr>
        <w:t xml:space="preserve">1. This site is good, the soil is rich, the climate conditions are ideal, and the location is near a major lumber mill. But the trees growing on it are low-value or diseased. </w:t>
      </w:r>
      <w:r w:rsidRPr="008945EF">
        <w:rPr>
          <w:rFonts w:ascii="TimesNewRoman" w:hAnsi="TimesNewRoman" w:cs="TimesNewRoman"/>
          <w:i/>
          <w:sz w:val="22"/>
          <w:szCs w:val="22"/>
        </w:rPr>
        <w:t xml:space="preserve">Clear cut as trees are low value and diseased. Near a lumber mill so allows for the replanting and re-harvesting of a new crop. Rich soil and ideal climate conditions will allow for fast regrowth. </w:t>
      </w:r>
    </w:p>
    <w:p w:rsidR="008945EF" w:rsidRPr="008945EF" w:rsidRDefault="008945EF" w:rsidP="008945E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8945EF" w:rsidRPr="008945EF" w:rsidRDefault="008945EF" w:rsidP="008945EF">
      <w:pPr>
        <w:autoSpaceDE w:val="0"/>
        <w:autoSpaceDN w:val="0"/>
        <w:adjustRightInd w:val="0"/>
        <w:rPr>
          <w:rFonts w:ascii="TimesNewRoman" w:hAnsi="TimesNewRoman" w:cs="TimesNewRoman"/>
          <w:i/>
          <w:sz w:val="22"/>
          <w:szCs w:val="22"/>
        </w:rPr>
      </w:pPr>
      <w:r w:rsidRPr="008945EF">
        <w:rPr>
          <w:rFonts w:ascii="TimesNewRoman" w:hAnsi="TimesNewRoman" w:cs="TimesNewRoman"/>
          <w:sz w:val="22"/>
          <w:szCs w:val="22"/>
        </w:rPr>
        <w:t xml:space="preserve">2. The physical characteristics of the site are mediocre, and it is located in a relatively remote area. It is populated with black spruce, which regenerates well from seed provided by trees on the site. </w:t>
      </w:r>
      <w:proofErr w:type="spellStart"/>
      <w:proofErr w:type="gramStart"/>
      <w:r w:rsidRPr="008945EF">
        <w:rPr>
          <w:rFonts w:ascii="TimesNewRoman" w:hAnsi="TimesNewRoman" w:cs="TimesNewRoman"/>
          <w:i/>
          <w:sz w:val="22"/>
          <w:szCs w:val="22"/>
        </w:rPr>
        <w:t>Shelterwood</w:t>
      </w:r>
      <w:proofErr w:type="spellEnd"/>
      <w:r w:rsidRPr="008945EF">
        <w:rPr>
          <w:rFonts w:ascii="TimesNewRoman" w:hAnsi="TimesNewRoman" w:cs="TimesNewRoman"/>
          <w:i/>
          <w:sz w:val="22"/>
          <w:szCs w:val="22"/>
        </w:rPr>
        <w:t xml:space="preserve"> – natural regrowth from seedlings in the area.</w:t>
      </w:r>
      <w:proofErr w:type="gramEnd"/>
      <w:r w:rsidRPr="008945EF">
        <w:rPr>
          <w:rFonts w:ascii="TimesNewRoman" w:hAnsi="TimesNewRoman" w:cs="TimesNewRoman"/>
          <w:i/>
          <w:sz w:val="22"/>
          <w:szCs w:val="22"/>
        </w:rPr>
        <w:t xml:space="preserve"> Relatively remote area so may be used as recreational hunting areas where wildlife/aesthetics may be important. Mediocre physical characteristics means will not regenerate as rapidly as lumber companies may want. </w:t>
      </w:r>
    </w:p>
    <w:p w:rsidR="008945EF" w:rsidRPr="008945EF" w:rsidRDefault="008945EF" w:rsidP="008945E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8945EF" w:rsidRPr="008945EF" w:rsidRDefault="008945EF" w:rsidP="008945EF">
      <w:pPr>
        <w:rPr>
          <w:rFonts w:ascii="TimesNewRoman" w:hAnsi="TimesNewRoman" w:cs="TimesNewRoman"/>
          <w:i/>
          <w:sz w:val="22"/>
          <w:szCs w:val="22"/>
        </w:rPr>
      </w:pPr>
      <w:r w:rsidRPr="008945EF">
        <w:rPr>
          <w:rFonts w:ascii="TimesNewRoman" w:hAnsi="TimesNewRoman" w:cs="TimesNewRoman"/>
          <w:sz w:val="22"/>
          <w:szCs w:val="22"/>
        </w:rPr>
        <w:t xml:space="preserve">3. The site is near a hunting lodge or other tourist spot. </w:t>
      </w:r>
      <w:proofErr w:type="gramStart"/>
      <w:r w:rsidRPr="008945EF">
        <w:rPr>
          <w:rFonts w:ascii="TimesNewRoman" w:hAnsi="TimesNewRoman" w:cs="TimesNewRoman"/>
          <w:i/>
          <w:sz w:val="22"/>
          <w:szCs w:val="22"/>
        </w:rPr>
        <w:t>Selective cutting.</w:t>
      </w:r>
      <w:proofErr w:type="gramEnd"/>
      <w:r w:rsidRPr="008945EF">
        <w:rPr>
          <w:rFonts w:ascii="TimesNewRoman" w:hAnsi="TimesNewRoman" w:cs="TimesNewRoman"/>
          <w:i/>
          <w:sz w:val="22"/>
          <w:szCs w:val="22"/>
        </w:rPr>
        <w:t xml:space="preserve"> Does not interfere with the hunting/tourist activities (looks nice too!) which are already generating income and providing a living for people. </w:t>
      </w:r>
      <w:proofErr w:type="gramStart"/>
      <w:r w:rsidRPr="008945EF">
        <w:rPr>
          <w:rFonts w:ascii="TimesNewRoman" w:hAnsi="TimesNewRoman" w:cs="TimesNewRoman"/>
          <w:i/>
          <w:sz w:val="22"/>
          <w:szCs w:val="22"/>
        </w:rPr>
        <w:t>Leaves wildlife habitat intact.</w:t>
      </w:r>
      <w:proofErr w:type="gramEnd"/>
      <w:r w:rsidRPr="008945EF">
        <w:rPr>
          <w:rFonts w:ascii="TimesNewRoman" w:hAnsi="TimesNewRoman" w:cs="TimesNewRoman"/>
          <w:i/>
          <w:sz w:val="22"/>
          <w:szCs w:val="22"/>
        </w:rPr>
        <w:t xml:space="preserve"> Remove high value trees. </w:t>
      </w:r>
    </w:p>
    <w:p w:rsidR="008945EF" w:rsidRPr="00CE2892" w:rsidRDefault="008945EF" w:rsidP="00334105">
      <w:pPr>
        <w:rPr>
          <w:rFonts w:ascii="TimesNewRoman" w:hAnsi="TimesNewRoman" w:cs="TimesNewRoman"/>
          <w:i/>
        </w:rPr>
      </w:pPr>
    </w:p>
    <w:sectPr w:rsidR="008945EF" w:rsidRPr="00CE2892" w:rsidSect="009309C2">
      <w:pgSz w:w="15840" w:h="12240" w:orient="landscape" w:code="1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TempusSansIT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xHigh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55C"/>
    <w:multiLevelType w:val="hybridMultilevel"/>
    <w:tmpl w:val="8F866C6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171E13"/>
    <w:multiLevelType w:val="hybridMultilevel"/>
    <w:tmpl w:val="1110E00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FD1512"/>
    <w:multiLevelType w:val="hybridMultilevel"/>
    <w:tmpl w:val="0FA0F3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5F"/>
    <w:rsid w:val="000567E0"/>
    <w:rsid w:val="00115D16"/>
    <w:rsid w:val="001537D1"/>
    <w:rsid w:val="00224A31"/>
    <w:rsid w:val="00334105"/>
    <w:rsid w:val="003A5B2B"/>
    <w:rsid w:val="003B0721"/>
    <w:rsid w:val="005E24FF"/>
    <w:rsid w:val="00664335"/>
    <w:rsid w:val="0069676A"/>
    <w:rsid w:val="006D2AE8"/>
    <w:rsid w:val="0070374F"/>
    <w:rsid w:val="00716BE7"/>
    <w:rsid w:val="008945EF"/>
    <w:rsid w:val="009309C2"/>
    <w:rsid w:val="00955C05"/>
    <w:rsid w:val="00BA5DC4"/>
    <w:rsid w:val="00BC5452"/>
    <w:rsid w:val="00C81793"/>
    <w:rsid w:val="00CD61F6"/>
    <w:rsid w:val="00CE2892"/>
    <w:rsid w:val="00D175E8"/>
    <w:rsid w:val="00D5352C"/>
    <w:rsid w:val="00D8495B"/>
    <w:rsid w:val="00DD105F"/>
    <w:rsid w:val="00DF4E5C"/>
    <w:rsid w:val="00EB7D5F"/>
    <w:rsid w:val="00F7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A31"/>
    <w:rPr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64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A31"/>
    <w:rPr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64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Methods of Harvesting Forests</vt:lpstr>
    </vt:vector>
  </TitlesOfParts>
  <Company>Goin' Crazy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Methods of Harvesting Forests</dc:title>
  <dc:subject/>
  <dc:creator>Sam Quackenbush</dc:creator>
  <cp:keywords/>
  <dc:description/>
  <cp:lastModifiedBy>Wright, Leslie</cp:lastModifiedBy>
  <cp:revision>7</cp:revision>
  <cp:lastPrinted>2013-05-29T19:17:00Z</cp:lastPrinted>
  <dcterms:created xsi:type="dcterms:W3CDTF">2013-05-29T19:07:00Z</dcterms:created>
  <dcterms:modified xsi:type="dcterms:W3CDTF">2014-05-23T18:06:00Z</dcterms:modified>
</cp:coreProperties>
</file>