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noProof/>
          <w:sz w:val="17"/>
          <w:szCs w:val="17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-124461</wp:posOffset>
                </wp:positionV>
                <wp:extent cx="4695825" cy="1266825"/>
                <wp:effectExtent l="0" t="0" r="28575" b="2857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26682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45.95pt;margin-top:-9.8pt;width:369.75pt;height:99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" fillcolor="white [3212]" strokecolor="#c00000" strokeweight="2pt"/>
            </w:pict>
          </mc:Fallback>
        </mc:AlternateContent>
      </w:r>
      <w:r w:rsidRPr="00B55AA3">
        <w:rPr>
          <w:rFonts w:ascii="Verdana" w:eastAsia="Times New Roman" w:hAnsi="Verdana" w:cs="Times New Roman"/>
          <w:noProof/>
          <w:sz w:val="17"/>
          <w:szCs w:val="17"/>
          <w:shd w:val="clear" w:color="auto" w:fill="FFFFFF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B923" wp14:editId="65885FAF">
                <wp:simplePos x="0" y="0"/>
                <wp:positionH relativeFrom="column">
                  <wp:posOffset>-251460</wp:posOffset>
                </wp:positionH>
                <wp:positionV relativeFrom="paragraph">
                  <wp:posOffset>-23495</wp:posOffset>
                </wp:positionV>
                <wp:extent cx="647700" cy="1403985"/>
                <wp:effectExtent l="0" t="0" r="190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A3" w:rsidRPr="00B55AA3" w:rsidRDefault="00B55AA3" w:rsidP="00B55AA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55AA3">
                              <w:rPr>
                                <w:sz w:val="16"/>
                                <w:szCs w:val="16"/>
                              </w:rPr>
                              <w:t>FSF2DB</w:t>
                            </w:r>
                          </w:p>
                          <w:p w:rsidR="00B55AA3" w:rsidRDefault="00B55AA3" w:rsidP="00B55AA3">
                            <w:pPr>
                              <w:pStyle w:val="NoSpacing"/>
                            </w:pPr>
                            <w:r w:rsidRPr="00B55AA3">
                              <w:rPr>
                                <w:sz w:val="16"/>
                                <w:szCs w:val="16"/>
                              </w:rPr>
                              <w:t>Mme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-1.85pt;width:5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" strokecolor="white [3212]">
                <v:textbox style="mso-fit-shape-to-text:t">
                  <w:txbxContent>
                    <w:p w:rsidR="00B55AA3" w:rsidRPr="00B55AA3" w:rsidRDefault="00B55AA3" w:rsidP="00B55AA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55AA3">
                        <w:rPr>
                          <w:sz w:val="16"/>
                          <w:szCs w:val="16"/>
                        </w:rPr>
                        <w:t>FSF2DB</w:t>
                      </w:r>
                    </w:p>
                    <w:p w:rsidR="00B55AA3" w:rsidRDefault="00B55AA3" w:rsidP="00B55AA3">
                      <w:pPr>
                        <w:pStyle w:val="NoSpacing"/>
                      </w:pPr>
                      <w:proofErr w:type="spellStart"/>
                      <w:r w:rsidRPr="00B55AA3">
                        <w:rPr>
                          <w:sz w:val="16"/>
                          <w:szCs w:val="16"/>
                        </w:rPr>
                        <w:t>Mme</w:t>
                      </w:r>
                      <w:proofErr w:type="spellEnd"/>
                      <w:r w:rsidRPr="00B55AA3">
                        <w:rPr>
                          <w:sz w:val="16"/>
                          <w:szCs w:val="16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en-CA"/>
        </w:rPr>
      </w:pPr>
      <w:r w:rsidRPr="00B55AA3">
        <w:rPr>
          <w:rFonts w:ascii="Verdana" w:eastAsia="Times New Roman" w:hAnsi="Verdana" w:cs="Times New Roman"/>
          <w:noProof/>
          <w:sz w:val="17"/>
          <w:szCs w:val="17"/>
          <w:shd w:val="clear" w:color="auto" w:fill="FFFFFF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A294" wp14:editId="603ED491">
                <wp:simplePos x="0" y="0"/>
                <wp:positionH relativeFrom="column">
                  <wp:posOffset>1872615</wp:posOffset>
                </wp:positionH>
                <wp:positionV relativeFrom="paragraph">
                  <wp:posOffset>115570</wp:posOffset>
                </wp:positionV>
                <wp:extent cx="2114550" cy="4635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A3" w:rsidRPr="00B55AA3" w:rsidRDefault="00B55AA3" w:rsidP="00B55AA3">
                            <w:pPr>
                              <w:pStyle w:val="NoSpacing"/>
                              <w:rPr>
                                <w:rFonts w:ascii="Showcard Gothic" w:hAnsi="Showcard Gothic"/>
                                <w:sz w:val="48"/>
                                <w:szCs w:val="48"/>
                              </w:rPr>
                            </w:pPr>
                            <w:r w:rsidRPr="00B55AA3">
                              <w:rPr>
                                <w:rFonts w:ascii="Showcard Gothic" w:hAnsi="Showcard Gothic"/>
                                <w:sz w:val="48"/>
                                <w:szCs w:val="48"/>
                              </w:rPr>
                              <w:t>L’imparfait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7.45pt;margin-top:9.1pt;width:166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" strokecolor="white [3212]">
                <v:textbox>
                  <w:txbxContent>
                    <w:p w:rsidR="00B55AA3" w:rsidRPr="00B55AA3" w:rsidRDefault="00B55AA3" w:rsidP="00B55AA3">
                      <w:pPr>
                        <w:pStyle w:val="NoSpacing"/>
                        <w:rPr>
                          <w:rFonts w:ascii="Showcard Gothic" w:hAnsi="Showcard Gothic"/>
                          <w:sz w:val="48"/>
                          <w:szCs w:val="48"/>
                        </w:rPr>
                      </w:pPr>
                      <w:r w:rsidRPr="00B55AA3">
                        <w:rPr>
                          <w:rFonts w:ascii="Showcard Gothic" w:hAnsi="Showcard Gothic"/>
                          <w:sz w:val="48"/>
                          <w:szCs w:val="48"/>
                        </w:rPr>
                        <w:t>L’imparfait</w:t>
                      </w:r>
                    </w:p>
                  </w:txbxContent>
                </v:textbox>
              </v:shape>
            </w:pict>
          </mc:Fallback>
        </mc:AlternateContent>
      </w: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en-CA"/>
        </w:rPr>
      </w:pP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en-CA"/>
        </w:rPr>
      </w:pP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en-CA"/>
        </w:rPr>
      </w:pP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en-CA"/>
        </w:rPr>
      </w:pP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</w:pPr>
    </w:p>
    <w:p w:rsidR="00B55AA3" w:rsidRDefault="00B55AA3" w:rsidP="00B55AA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</w:pPr>
    </w:p>
    <w:p w:rsidR="00B55AA3" w:rsidRPr="00B55AA3" w:rsidRDefault="00B55AA3" w:rsidP="00B5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The imperfect tense (</w:t>
      </w:r>
      <w:r w:rsidRPr="00B55AA3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en-CA"/>
        </w:rPr>
        <w:t>l'imparfait</w:t>
      </w:r>
      <w: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), is</w:t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 xml:space="preserve"> a past tense used to describe </w:t>
      </w:r>
      <w:hyperlink r:id="rId5" w:tooltip="jump to tap6" w:history="1">
        <w:r w:rsidRPr="00B55AA3">
          <w:rPr>
            <w:rFonts w:ascii="Verdana" w:eastAsia="Times New Roman" w:hAnsi="Verdana" w:cs="Times New Roman"/>
            <w:sz w:val="24"/>
            <w:szCs w:val="24"/>
            <w:shd w:val="clear" w:color="auto" w:fill="FFFFFF"/>
            <w:lang w:eastAsia="en-CA"/>
          </w:rPr>
          <w:t>states of being and habitual actions</w:t>
        </w:r>
      </w:hyperlink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 xml:space="preserve"> in the past. </w:t>
      </w:r>
      <w:r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B55AA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6868CF6" wp14:editId="12DA7610">
            <wp:extent cx="9525" cy="238125"/>
            <wp:effectExtent l="0" t="0" r="0" b="0"/>
            <wp:docPr id="4" name="Picture 4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B55AA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CA"/>
        </w:rPr>
        <w:t>Stem</w:t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 </w:t>
      </w:r>
      <w:r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The stem of the </w:t>
      </w:r>
      <w:r w:rsidRPr="00B55AA3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en-CA"/>
        </w:rPr>
        <w:t>imparfait</w:t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 is the first person plural (</w:t>
      </w:r>
      <w:r w:rsidRPr="00B55AA3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en-CA"/>
        </w:rPr>
        <w:t>nous</w:t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) form of the present tense, minus the </w:t>
      </w:r>
      <w:r w:rsidRPr="00B55AA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CA"/>
        </w:rPr>
        <w:t>-ons</w:t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. The imparfait stem is regular for all verbs except </w:t>
      </w:r>
      <w:r w:rsidRPr="00B55AA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CA"/>
        </w:rPr>
        <w:t>être</w:t>
      </w: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: </w:t>
      </w:r>
      <w:r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Pr="00B55AA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1EFFC3B" wp14:editId="4EAC5B05">
            <wp:extent cx="9525" cy="95250"/>
            <wp:effectExtent l="0" t="0" r="0" b="0"/>
            <wp:docPr id="3" name="Picture 3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5"/>
        <w:gridCol w:w="2640"/>
        <w:gridCol w:w="2655"/>
      </w:tblGrid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B55AA3" w:rsidRPr="00B55AA3" w:rsidRDefault="00B55AA3" w:rsidP="00B55AA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t>verb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B55AA3" w:rsidRPr="00B55AA3" w:rsidRDefault="00B55AA3" w:rsidP="00B55AA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t>present tense</w:t>
            </w: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br/>
              <w:t>'nous' form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hideMark/>
          </w:tcPr>
          <w:p w:rsidR="00B55AA3" w:rsidRPr="00B55AA3" w:rsidRDefault="00B55AA3" w:rsidP="00B55AA3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t>imparfait</w:t>
            </w: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br/>
              <w:t>stem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t>-er verbs: </w:t>
            </w: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parler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parlons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parl-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t>-ir verbs:</w:t>
            </w: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 finir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finissons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finiss-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CA"/>
              </w:rPr>
              <w:t>-re verbs: </w:t>
            </w: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descendre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descendons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descend-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faire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faisons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fais-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C87425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172C3098" wp14:editId="155107FF">
                  <wp:simplePos x="0" y="0"/>
                  <wp:positionH relativeFrom="column">
                    <wp:posOffset>-775472</wp:posOffset>
                  </wp:positionH>
                  <wp:positionV relativeFrom="paragraph">
                    <wp:posOffset>201930</wp:posOffset>
                  </wp:positionV>
                  <wp:extent cx="692922" cy="904875"/>
                  <wp:effectExtent l="0" t="0" r="0" b="0"/>
                  <wp:wrapNone/>
                  <wp:docPr id="10" name="Picture 10" descr="http://cliparts.co/cliparts/ATb/jME/ATbjME5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Tb/jME/ATbjME5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2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AA3"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prendre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prenons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pren-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partir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partons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part-</w:t>
            </w:r>
          </w:p>
        </w:tc>
      </w:tr>
      <w:tr w:rsidR="00B55AA3" w:rsidRPr="00B55AA3" w:rsidTr="00B55AA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être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  <w:t>nous sommes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AA3" w:rsidRPr="00B55AA3" w:rsidRDefault="00B55AA3" w:rsidP="00B55AA3">
            <w:pPr>
              <w:spacing w:after="0" w:line="225" w:lineRule="atLeast"/>
              <w:rPr>
                <w:rFonts w:ascii="Verdana" w:eastAsia="Times New Roman" w:hAnsi="Verdana" w:cs="Times New Roman"/>
                <w:sz w:val="24"/>
                <w:szCs w:val="24"/>
                <w:lang w:eastAsia="en-CA"/>
              </w:rPr>
            </w:pPr>
            <w:r w:rsidRPr="00B55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ét-</w:t>
            </w:r>
          </w:p>
        </w:tc>
      </w:tr>
    </w:tbl>
    <w:p w:rsidR="00571374" w:rsidRDefault="00C87425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28386" wp14:editId="2D8C6C32">
                <wp:simplePos x="0" y="0"/>
                <wp:positionH relativeFrom="column">
                  <wp:posOffset>669290</wp:posOffset>
                </wp:positionH>
                <wp:positionV relativeFrom="paragraph">
                  <wp:posOffset>103506</wp:posOffset>
                </wp:positionV>
                <wp:extent cx="2028825" cy="514350"/>
                <wp:effectExtent l="361950" t="95250" r="28575" b="190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14350"/>
                        </a:xfrm>
                        <a:prstGeom prst="wedgeRectCallout">
                          <a:avLst>
                            <a:gd name="adj1" fmla="val -67312"/>
                            <a:gd name="adj2" fmla="val -6536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425" w:rsidRPr="00C87425" w:rsidRDefault="00C87425" w:rsidP="00C87425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Être is the only irregular verb in the Impafait tense! Woo hoo!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8" type="#_x0000_t61" style="position:absolute;margin-left:52.7pt;margin-top:8.15pt;width:159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" adj="-3739,-3320" fillcolor="white [3212]" strokecolor="black [3213]" strokeweight="1pt">
                <v:textbox>
                  <w:txbxContent>
                    <w:p w:rsidR="00C87425" w:rsidRPr="00C87425" w:rsidRDefault="00C87425" w:rsidP="00C87425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Être</w:t>
                      </w:r>
                      <w:proofErr w:type="spellEnd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the only irregular verb in the </w:t>
                      </w:r>
                      <w:proofErr w:type="spellStart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Impafait</w:t>
                      </w:r>
                      <w:proofErr w:type="spellEnd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tense! Woo </w:t>
                      </w:r>
                      <w:proofErr w:type="spellStart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hoo</w:t>
                      </w:r>
                      <w:proofErr w:type="spellEnd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71374">
        <w:rPr>
          <w:rFonts w:ascii="Verdana" w:eastAsia="Times New Roman" w:hAnsi="Verdan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F7CB2" wp14:editId="75FFC441">
                <wp:simplePos x="0" y="0"/>
                <wp:positionH relativeFrom="column">
                  <wp:posOffset>3888740</wp:posOffset>
                </wp:positionH>
                <wp:positionV relativeFrom="paragraph">
                  <wp:posOffset>93980</wp:posOffset>
                </wp:positionV>
                <wp:extent cx="2143125" cy="1019175"/>
                <wp:effectExtent l="0" t="0" r="28575" b="1428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19175"/>
                        </a:xfrm>
                        <a:prstGeom prst="wedgeRoundRectCallout">
                          <a:avLst>
                            <a:gd name="adj1" fmla="val -879"/>
                            <a:gd name="adj2" fmla="val 596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374" w:rsidRPr="00571374" w:rsidRDefault="00571374" w:rsidP="00571374">
                            <w:pPr>
                              <w:pStyle w:val="NoSpacing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37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carefully to the pronunciation of the verbs in the imparfait tense. Note that -ais, -ais, -ait, and -aient are all pronounced alike. That means that the singular forms and 3rd person plural all sound the same! </w:t>
                            </w:r>
                            <w:r w:rsidRPr="0057137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9" type="#_x0000_t62" style="position:absolute;margin-left:306.2pt;margin-top:7.4pt;width:168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" adj="10610,23695" fillcolor="white [3212]" strokecolor="black [3213]" strokeweight=".5pt">
                <v:textbox>
                  <w:txbxContent>
                    <w:p w:rsidR="00571374" w:rsidRPr="00571374" w:rsidRDefault="00571374" w:rsidP="00571374">
                      <w:pPr>
                        <w:pStyle w:val="NoSpacing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Listen carefully to the pronunciation of the verbs in the </w:t>
                      </w:r>
                      <w:proofErr w:type="spellStart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imparfait</w:t>
                      </w:r>
                      <w:proofErr w:type="spellEnd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tense. Note that -</w:t>
                      </w:r>
                      <w:proofErr w:type="spellStart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ais</w:t>
                      </w:r>
                      <w:proofErr w:type="spellEnd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 -</w:t>
                      </w:r>
                      <w:proofErr w:type="spellStart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ais</w:t>
                      </w:r>
                      <w:proofErr w:type="spellEnd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 -ait, and -</w:t>
                      </w:r>
                      <w:proofErr w:type="spellStart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aient</w:t>
                      </w:r>
                      <w:proofErr w:type="spellEnd"/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 are all pronounced alike. That means that the singular forms and 3rd person plural all sound the same! </w:t>
                      </w:r>
                      <w:r w:rsidRPr="0057137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55AA3"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="00B55AA3" w:rsidRPr="00B55AA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018DABC" wp14:editId="048C5882">
            <wp:extent cx="9525" cy="95250"/>
            <wp:effectExtent l="0" t="0" r="0" b="0"/>
            <wp:docPr id="2" name="Picture 2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74" w:rsidRPr="00571374">
        <w:rPr>
          <w:noProof/>
          <w:lang w:eastAsia="en-CA"/>
        </w:rPr>
        <w:t xml:space="preserve"> </w:t>
      </w:r>
    </w:p>
    <w:p w:rsidR="00B55AA3" w:rsidRDefault="00571374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D80590F" wp14:editId="7FE55F4D">
            <wp:simplePos x="0" y="0"/>
            <wp:positionH relativeFrom="column">
              <wp:posOffset>4841240</wp:posOffset>
            </wp:positionH>
            <wp:positionV relativeFrom="paragraph">
              <wp:posOffset>561975</wp:posOffset>
            </wp:positionV>
            <wp:extent cx="1333500" cy="1333500"/>
            <wp:effectExtent l="0" t="0" r="0" b="0"/>
            <wp:wrapNone/>
            <wp:docPr id="8" name="Picture 8" descr="http://images.clipartpanda.com/listening-clipart-ear-clip-art-yTkMLnk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listening-clipart-ear-clip-art-yTkMLnkA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A3"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bookmarkStart w:id="0" w:name="endings"/>
      <w:r w:rsidR="00B55AA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CA"/>
        </w:rPr>
        <w:t>E</w:t>
      </w:r>
      <w:r w:rsidR="00B55AA3" w:rsidRPr="00B55AA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CA"/>
        </w:rPr>
        <w:t>ndings</w:t>
      </w:r>
      <w:bookmarkEnd w:id="0"/>
      <w:r w:rsidR="00B55AA3"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 </w:t>
      </w:r>
      <w:r w:rsidR="00B55AA3" w:rsidRPr="00B55AA3">
        <w:rPr>
          <w:rFonts w:ascii="Verdana" w:eastAsia="Times New Roman" w:hAnsi="Verdana" w:cs="Times New Roman"/>
          <w:sz w:val="24"/>
          <w:szCs w:val="24"/>
          <w:lang w:eastAsia="en-CA"/>
        </w:rPr>
        <w:br/>
      </w:r>
      <w:r w:rsidR="00B55AA3"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 xml:space="preserve">To the stem, add the </w:t>
      </w:r>
      <w:r w:rsid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 xml:space="preserve">following </w:t>
      </w:r>
      <w:r w:rsidR="00B55AA3"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endings</w:t>
      </w:r>
      <w:r w:rsid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:</w:t>
      </w:r>
    </w:p>
    <w:tbl>
      <w:tblPr>
        <w:tblStyle w:val="TableGrid"/>
        <w:tblW w:w="0" w:type="auto"/>
        <w:tblInd w:w="724" w:type="dxa"/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B55AA3" w:rsidTr="00571374">
        <w:tc>
          <w:tcPr>
            <w:tcW w:w="1665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Je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-ais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Nous</w:t>
            </w:r>
          </w:p>
        </w:tc>
        <w:tc>
          <w:tcPr>
            <w:tcW w:w="1666" w:type="dxa"/>
          </w:tcPr>
          <w:p w:rsidR="00B55AA3" w:rsidRDefault="00B55AA3" w:rsidP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-ions</w:t>
            </w:r>
          </w:p>
        </w:tc>
      </w:tr>
      <w:tr w:rsidR="00B55AA3" w:rsidTr="00571374">
        <w:tc>
          <w:tcPr>
            <w:tcW w:w="1665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Tu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-ais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Vous</w:t>
            </w:r>
          </w:p>
        </w:tc>
        <w:tc>
          <w:tcPr>
            <w:tcW w:w="1666" w:type="dxa"/>
          </w:tcPr>
          <w:p w:rsidR="00B55AA3" w:rsidRDefault="00B55AA3" w:rsidP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-iez</w:t>
            </w:r>
          </w:p>
        </w:tc>
      </w:tr>
      <w:tr w:rsidR="00B55AA3" w:rsidTr="00571374">
        <w:tc>
          <w:tcPr>
            <w:tcW w:w="1665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Il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-ait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Ils</w:t>
            </w:r>
          </w:p>
        </w:tc>
        <w:tc>
          <w:tcPr>
            <w:tcW w:w="1666" w:type="dxa"/>
          </w:tcPr>
          <w:p w:rsidR="00B55AA3" w:rsidRDefault="00B55AA3" w:rsidP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-aient</w:t>
            </w:r>
          </w:p>
        </w:tc>
      </w:tr>
      <w:tr w:rsidR="00B55AA3" w:rsidTr="00571374">
        <w:tc>
          <w:tcPr>
            <w:tcW w:w="1665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Elle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-ait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Elles</w:t>
            </w:r>
          </w:p>
        </w:tc>
        <w:tc>
          <w:tcPr>
            <w:tcW w:w="1666" w:type="dxa"/>
          </w:tcPr>
          <w:p w:rsidR="00B55AA3" w:rsidRDefault="00B55AA3">
            <w:pP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  <w:lang w:eastAsia="en-CA"/>
              </w:rPr>
              <w:t>-aient</w:t>
            </w:r>
          </w:p>
        </w:tc>
      </w:tr>
    </w:tbl>
    <w:p w:rsidR="00B55AA3" w:rsidRDefault="00B55AA3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</w:pPr>
      <w:r w:rsidRPr="00B55AA3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en-CA"/>
        </w:rPr>
        <w:t> </w:t>
      </w:r>
    </w:p>
    <w:p w:rsidR="008A4BD6" w:rsidRDefault="00B55AA3" w:rsidP="00B55AA3">
      <w:pPr>
        <w:pStyle w:val="NoSpacing"/>
        <w:rPr>
          <w:rFonts w:ascii="Verdana" w:hAnsi="Verdana"/>
          <w:sz w:val="24"/>
          <w:szCs w:val="24"/>
          <w:shd w:val="clear" w:color="auto" w:fill="FFFFFF"/>
          <w:lang w:eastAsia="en-CA"/>
        </w:rPr>
      </w:pPr>
      <w:r w:rsidRPr="00B55AA3">
        <w:rPr>
          <w:shd w:val="clear" w:color="auto" w:fill="FFFFFF"/>
          <w:lang w:eastAsia="en-CA"/>
        </w:rPr>
        <w:t xml:space="preserve"> </w:t>
      </w:r>
      <w:r>
        <w:rPr>
          <w:shd w:val="clear" w:color="auto" w:fill="FFFFFF"/>
          <w:lang w:eastAsia="en-CA"/>
        </w:rPr>
        <w:tab/>
      </w:r>
      <w:r w:rsidRPr="00B55AA3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Ex.  </w:t>
      </w:r>
      <w:r w:rsidRPr="00B55AA3">
        <w:rPr>
          <w:rFonts w:ascii="Verdana" w:hAnsi="Verdana"/>
          <w:noProof/>
          <w:sz w:val="24"/>
          <w:szCs w:val="24"/>
          <w:lang w:eastAsia="en-CA"/>
        </w:rPr>
        <w:drawing>
          <wp:inline distT="0" distB="0" distL="0" distR="0" wp14:anchorId="73AA34DC" wp14:editId="63BAD258">
            <wp:extent cx="9525" cy="142875"/>
            <wp:effectExtent l="0" t="0" r="0" b="0"/>
            <wp:docPr id="1" name="Picture 1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r w:rsidR="00571374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r w:rsidRPr="00571374">
        <w:rPr>
          <w:rFonts w:ascii="Verdana" w:hAnsi="Verdana"/>
          <w:b/>
          <w:sz w:val="24"/>
          <w:szCs w:val="24"/>
          <w:shd w:val="clear" w:color="auto" w:fill="FFFFFF"/>
          <w:lang w:eastAsia="en-CA"/>
        </w:rPr>
        <w:t>Je parlais</w:t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– I was talking, I used to talk, I talked (regularly)</w:t>
      </w:r>
    </w:p>
    <w:p w:rsidR="00B55AA3" w:rsidRDefault="00B55AA3" w:rsidP="00B55AA3">
      <w:pPr>
        <w:pStyle w:val="NoSpacing"/>
        <w:rPr>
          <w:rFonts w:ascii="Verdana" w:hAnsi="Verdana"/>
          <w:sz w:val="24"/>
          <w:szCs w:val="24"/>
          <w:shd w:val="clear" w:color="auto" w:fill="FFFFFF"/>
          <w:lang w:eastAsia="en-CA"/>
        </w:rPr>
      </w:pP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 w:rsidRPr="00571374">
        <w:rPr>
          <w:rFonts w:ascii="Verdana" w:hAnsi="Verdana"/>
          <w:b/>
          <w:sz w:val="24"/>
          <w:szCs w:val="24"/>
          <w:shd w:val="clear" w:color="auto" w:fill="FFFFFF"/>
          <w:lang w:eastAsia="en-CA"/>
        </w:rPr>
        <w:t>Elle faisait</w:t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– She was doing, she </w:t>
      </w:r>
      <w:bookmarkStart w:id="1" w:name="_GoBack"/>
      <w:bookmarkEnd w:id="1"/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>used to do, she did (regularly)</w:t>
      </w:r>
    </w:p>
    <w:p w:rsidR="00B55AA3" w:rsidRDefault="00B55AA3" w:rsidP="00B55AA3">
      <w:pPr>
        <w:pStyle w:val="NoSpacing"/>
        <w:rPr>
          <w:rFonts w:ascii="Verdana" w:hAnsi="Verdana"/>
          <w:sz w:val="24"/>
          <w:szCs w:val="24"/>
          <w:shd w:val="clear" w:color="auto" w:fill="FFFFFF"/>
          <w:lang w:eastAsia="en-CA"/>
        </w:rPr>
      </w:pP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 w:rsidRPr="00571374">
        <w:rPr>
          <w:rFonts w:ascii="Verdana" w:hAnsi="Verdana"/>
          <w:b/>
          <w:sz w:val="24"/>
          <w:szCs w:val="24"/>
          <w:shd w:val="clear" w:color="auto" w:fill="FFFFFF"/>
          <w:lang w:eastAsia="en-CA"/>
        </w:rPr>
        <w:t>Nous étions</w:t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– We were (description)</w:t>
      </w:r>
    </w:p>
    <w:p w:rsidR="00B55AA3" w:rsidRDefault="00B55AA3" w:rsidP="00B55AA3">
      <w:pPr>
        <w:pStyle w:val="NoSpacing"/>
        <w:rPr>
          <w:rFonts w:ascii="Verdana" w:hAnsi="Verdana"/>
          <w:sz w:val="24"/>
          <w:szCs w:val="24"/>
          <w:shd w:val="clear" w:color="auto" w:fill="FFFFFF"/>
          <w:lang w:eastAsia="en-CA"/>
        </w:rPr>
      </w:pP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 w:rsidRPr="00571374">
        <w:rPr>
          <w:rFonts w:ascii="Verdana" w:hAnsi="Verdana"/>
          <w:b/>
          <w:sz w:val="24"/>
          <w:szCs w:val="24"/>
          <w:shd w:val="clear" w:color="auto" w:fill="FFFFFF"/>
          <w:lang w:eastAsia="en-CA"/>
        </w:rPr>
        <w:t>Ils pren</w:t>
      </w:r>
      <w:r w:rsidR="00531F85">
        <w:rPr>
          <w:rFonts w:ascii="Verdana" w:hAnsi="Verdana"/>
          <w:b/>
          <w:sz w:val="24"/>
          <w:szCs w:val="24"/>
          <w:shd w:val="clear" w:color="auto" w:fill="FFFFFF"/>
          <w:lang w:eastAsia="en-CA"/>
        </w:rPr>
        <w:t>aient</w:t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– They were taking, they used to take, they took</w:t>
      </w:r>
    </w:p>
    <w:p w:rsidR="00B55AA3" w:rsidRPr="00B55AA3" w:rsidRDefault="00B55AA3" w:rsidP="00B55AA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</w:r>
      <w:r>
        <w:rPr>
          <w:rFonts w:ascii="Verdana" w:hAnsi="Verdana"/>
          <w:sz w:val="24"/>
          <w:szCs w:val="24"/>
          <w:shd w:val="clear" w:color="auto" w:fill="FFFFFF"/>
          <w:lang w:eastAsia="en-CA"/>
        </w:rPr>
        <w:tab/>
        <w:t>(regularly)</w:t>
      </w:r>
    </w:p>
    <w:sectPr w:rsidR="00B55AA3" w:rsidRPr="00B55AA3" w:rsidSect="00B55AA3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A3"/>
    <w:rsid w:val="001565D7"/>
    <w:rsid w:val="002A6C1B"/>
    <w:rsid w:val="00531F85"/>
    <w:rsid w:val="00571374"/>
    <w:rsid w:val="008A4BD6"/>
    <w:rsid w:val="0095793E"/>
    <w:rsid w:val="00975D4D"/>
    <w:rsid w:val="009E6E08"/>
    <w:rsid w:val="00B55AA3"/>
    <w:rsid w:val="00C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5AA3"/>
  </w:style>
  <w:style w:type="character" w:styleId="Hyperlink">
    <w:name w:val="Hyperlink"/>
    <w:basedOn w:val="DefaultParagraphFont"/>
    <w:uiPriority w:val="99"/>
    <w:semiHidden/>
    <w:unhideWhenUsed/>
    <w:rsid w:val="00B55AA3"/>
    <w:rPr>
      <w:color w:val="0000FF"/>
      <w:u w:val="single"/>
    </w:rPr>
  </w:style>
  <w:style w:type="character" w:customStyle="1" w:styleId="tbblk">
    <w:name w:val="tb_blk"/>
    <w:basedOn w:val="DefaultParagraphFont"/>
    <w:rsid w:val="00B55AA3"/>
  </w:style>
  <w:style w:type="character" w:customStyle="1" w:styleId="tbblue">
    <w:name w:val="tb_blue"/>
    <w:basedOn w:val="DefaultParagraphFont"/>
    <w:rsid w:val="00B55AA3"/>
  </w:style>
  <w:style w:type="character" w:customStyle="1" w:styleId="tborg">
    <w:name w:val="tb_org"/>
    <w:basedOn w:val="DefaultParagraphFont"/>
    <w:rsid w:val="00B55AA3"/>
  </w:style>
  <w:style w:type="paragraph" w:styleId="BalloonText">
    <w:name w:val="Balloon Text"/>
    <w:basedOn w:val="Normal"/>
    <w:link w:val="BalloonTextChar"/>
    <w:uiPriority w:val="99"/>
    <w:semiHidden/>
    <w:unhideWhenUsed/>
    <w:rsid w:val="00B5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AA3"/>
    <w:pPr>
      <w:spacing w:after="0" w:line="240" w:lineRule="auto"/>
    </w:pPr>
  </w:style>
  <w:style w:type="table" w:styleId="TableGrid">
    <w:name w:val="Table Grid"/>
    <w:basedOn w:val="TableNormal"/>
    <w:uiPriority w:val="59"/>
    <w:rsid w:val="00B5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5AA3"/>
  </w:style>
  <w:style w:type="character" w:styleId="Hyperlink">
    <w:name w:val="Hyperlink"/>
    <w:basedOn w:val="DefaultParagraphFont"/>
    <w:uiPriority w:val="99"/>
    <w:semiHidden/>
    <w:unhideWhenUsed/>
    <w:rsid w:val="00B55AA3"/>
    <w:rPr>
      <w:color w:val="0000FF"/>
      <w:u w:val="single"/>
    </w:rPr>
  </w:style>
  <w:style w:type="character" w:customStyle="1" w:styleId="tbblk">
    <w:name w:val="tb_blk"/>
    <w:basedOn w:val="DefaultParagraphFont"/>
    <w:rsid w:val="00B55AA3"/>
  </w:style>
  <w:style w:type="character" w:customStyle="1" w:styleId="tbblue">
    <w:name w:val="tb_blue"/>
    <w:basedOn w:val="DefaultParagraphFont"/>
    <w:rsid w:val="00B55AA3"/>
  </w:style>
  <w:style w:type="character" w:customStyle="1" w:styleId="tborg">
    <w:name w:val="tb_org"/>
    <w:basedOn w:val="DefaultParagraphFont"/>
    <w:rsid w:val="00B55AA3"/>
  </w:style>
  <w:style w:type="paragraph" w:styleId="BalloonText">
    <w:name w:val="Balloon Text"/>
    <w:basedOn w:val="Normal"/>
    <w:link w:val="BalloonTextChar"/>
    <w:uiPriority w:val="99"/>
    <w:semiHidden/>
    <w:unhideWhenUsed/>
    <w:rsid w:val="00B5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AA3"/>
    <w:pPr>
      <w:spacing w:after="0" w:line="240" w:lineRule="auto"/>
    </w:pPr>
  </w:style>
  <w:style w:type="table" w:styleId="TableGrid">
    <w:name w:val="Table Grid"/>
    <w:basedOn w:val="TableNormal"/>
    <w:uiPriority w:val="59"/>
    <w:rsid w:val="00B5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laits.utexas.edu/tex/gr/tap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5</cp:revision>
  <dcterms:created xsi:type="dcterms:W3CDTF">2015-03-11T18:48:00Z</dcterms:created>
  <dcterms:modified xsi:type="dcterms:W3CDTF">2015-03-23T15:35:00Z</dcterms:modified>
</cp:coreProperties>
</file>